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DFEF0"/>
        <w:spacing w:before="0" w:beforeAutospacing="0" w:after="150" w:afterAutospacing="0" w:line="27" w:lineRule="atLeast"/>
        <w:ind w:left="0" w:right="0" w:firstLine="483"/>
        <w:jc w:val="left"/>
        <w:rPr>
          <w:rFonts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DFEF0"/>
        </w:rPr>
        <w:t>附件1：</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DFEF0"/>
        <w:spacing w:before="0" w:beforeAutospacing="0" w:after="150" w:afterAutospacing="0" w:line="27" w:lineRule="atLeast"/>
        <w:ind w:left="0" w:right="0" w:firstLine="483"/>
        <w:jc w:val="center"/>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DFEF0"/>
        </w:rPr>
        <w:t>2024年汤阴县公开招聘事业单位工作人员岗位表</w:t>
      </w:r>
    </w:p>
    <w:tbl>
      <w:tblP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DFEF0"/>
        <w:tblLayout w:type="autofit"/>
        <w:tblCellMar>
          <w:top w:w="0" w:type="dxa"/>
          <w:left w:w="0" w:type="dxa"/>
          <w:bottom w:w="0" w:type="dxa"/>
          <w:right w:w="0" w:type="dxa"/>
        </w:tblCellMar>
      </w:tblPr>
      <w:tblGrid>
        <w:gridCol w:w="233"/>
        <w:gridCol w:w="234"/>
        <w:gridCol w:w="234"/>
        <w:gridCol w:w="234"/>
        <w:gridCol w:w="234"/>
        <w:gridCol w:w="538"/>
        <w:gridCol w:w="335"/>
        <w:gridCol w:w="3495"/>
        <w:gridCol w:w="436"/>
        <w:gridCol w:w="436"/>
        <w:gridCol w:w="192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DFEF0"/>
          <w:tblCellMar>
            <w:top w:w="0" w:type="dxa"/>
            <w:left w:w="0" w:type="dxa"/>
            <w:bottom w:w="0" w:type="dxa"/>
            <w:right w:w="0" w:type="dxa"/>
          </w:tblCellMar>
        </w:tblPrEx>
        <w:trPr>
          <w:trHeight w:val="525" w:hRule="atLeast"/>
        </w:trPr>
        <w:tc>
          <w:tcPr>
            <w:tcW w:w="6" w:type="dxa"/>
            <w:vMerge w:val="restart"/>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ascii="仿宋_GB2312" w:hAnsi="宋体" w:eastAsia="仿宋_GB2312" w:cs="仿宋_GB2312"/>
                <w:b/>
                <w:bCs/>
                <w:i w:val="0"/>
                <w:iCs w:val="0"/>
                <w:caps w:val="0"/>
                <w:color w:val="333333"/>
                <w:spacing w:val="0"/>
                <w:sz w:val="24"/>
                <w:szCs w:val="24"/>
              </w:rPr>
            </w:pPr>
            <w:r>
              <w:rPr>
                <w:rFonts w:hint="default" w:ascii="仿宋_GB2312" w:hAnsi="宋体" w:eastAsia="仿宋_GB2312" w:cs="仿宋_GB2312"/>
                <w:b/>
                <w:bCs/>
                <w:i w:val="0"/>
                <w:iCs w:val="0"/>
                <w:caps w:val="0"/>
                <w:color w:val="333333"/>
                <w:spacing w:val="0"/>
                <w:kern w:val="0"/>
                <w:sz w:val="24"/>
                <w:szCs w:val="24"/>
                <w:bdr w:val="none" w:color="auto" w:sz="0" w:space="0"/>
                <w:lang w:val="en-US" w:eastAsia="zh-CN" w:bidi="ar"/>
              </w:rPr>
              <w:t>序号</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b/>
                <w:bCs/>
                <w:i w:val="0"/>
                <w:iCs w:val="0"/>
                <w:caps w:val="0"/>
                <w:color w:val="333333"/>
                <w:spacing w:val="0"/>
                <w:sz w:val="24"/>
                <w:szCs w:val="24"/>
              </w:rPr>
            </w:pPr>
            <w:r>
              <w:rPr>
                <w:rFonts w:hint="default" w:ascii="仿宋_GB2312" w:hAnsi="宋体" w:eastAsia="仿宋_GB2312" w:cs="仿宋_GB2312"/>
                <w:b/>
                <w:bCs/>
                <w:i w:val="0"/>
                <w:iCs w:val="0"/>
                <w:caps w:val="0"/>
                <w:color w:val="333333"/>
                <w:spacing w:val="0"/>
                <w:kern w:val="0"/>
                <w:sz w:val="24"/>
                <w:szCs w:val="24"/>
                <w:bdr w:val="none" w:color="auto" w:sz="0" w:space="0"/>
                <w:lang w:val="en-US" w:eastAsia="zh-CN" w:bidi="ar"/>
              </w:rPr>
              <w:t>招聘单位主管部门</w:t>
            </w:r>
          </w:p>
        </w:tc>
        <w:tc>
          <w:tcPr>
            <w:tcW w:w="1500" w:type="dxa"/>
            <w:vMerge w:val="restart"/>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b/>
                <w:bCs/>
                <w:i w:val="0"/>
                <w:iCs w:val="0"/>
                <w:caps w:val="0"/>
                <w:color w:val="333333"/>
                <w:spacing w:val="0"/>
                <w:sz w:val="24"/>
                <w:szCs w:val="24"/>
              </w:rPr>
            </w:pPr>
            <w:r>
              <w:rPr>
                <w:rFonts w:hint="default" w:ascii="仿宋_GB2312" w:hAnsi="宋体" w:eastAsia="仿宋_GB2312" w:cs="仿宋_GB2312"/>
                <w:b/>
                <w:bCs/>
                <w:i w:val="0"/>
                <w:iCs w:val="0"/>
                <w:caps w:val="0"/>
                <w:color w:val="333333"/>
                <w:spacing w:val="0"/>
                <w:kern w:val="0"/>
                <w:sz w:val="24"/>
                <w:szCs w:val="24"/>
                <w:bdr w:val="none" w:color="auto" w:sz="0" w:space="0"/>
                <w:lang w:val="en-US" w:eastAsia="zh-CN" w:bidi="ar"/>
              </w:rPr>
              <w:t>招聘单位</w:t>
            </w:r>
          </w:p>
        </w:tc>
        <w:tc>
          <w:tcPr>
            <w:tcW w:w="495" w:type="dxa"/>
            <w:vMerge w:val="restart"/>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b/>
                <w:bCs/>
                <w:i w:val="0"/>
                <w:iCs w:val="0"/>
                <w:caps w:val="0"/>
                <w:color w:val="333333"/>
                <w:spacing w:val="0"/>
                <w:sz w:val="24"/>
                <w:szCs w:val="24"/>
              </w:rPr>
            </w:pPr>
            <w:r>
              <w:rPr>
                <w:rFonts w:hint="default" w:ascii="仿宋_GB2312" w:hAnsi="宋体" w:eastAsia="仿宋_GB2312" w:cs="仿宋_GB2312"/>
                <w:b/>
                <w:bCs/>
                <w:i w:val="0"/>
                <w:iCs w:val="0"/>
                <w:caps w:val="0"/>
                <w:color w:val="333333"/>
                <w:spacing w:val="0"/>
                <w:kern w:val="0"/>
                <w:sz w:val="24"/>
                <w:szCs w:val="24"/>
                <w:bdr w:val="none" w:color="auto" w:sz="0" w:space="0"/>
                <w:lang w:val="en-US" w:eastAsia="zh-CN" w:bidi="ar"/>
              </w:rPr>
              <w:t>供给性质</w:t>
            </w:r>
          </w:p>
        </w:tc>
        <w:tc>
          <w:tcPr>
            <w:tcW w:w="570" w:type="dxa"/>
            <w:vMerge w:val="restart"/>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b/>
                <w:bCs/>
                <w:i w:val="0"/>
                <w:iCs w:val="0"/>
                <w:caps w:val="0"/>
                <w:color w:val="333333"/>
                <w:spacing w:val="0"/>
                <w:sz w:val="24"/>
                <w:szCs w:val="24"/>
              </w:rPr>
            </w:pPr>
            <w:r>
              <w:rPr>
                <w:rFonts w:hint="default" w:ascii="仿宋_GB2312" w:hAnsi="宋体" w:eastAsia="仿宋_GB2312" w:cs="仿宋_GB2312"/>
                <w:b/>
                <w:bCs/>
                <w:i w:val="0"/>
                <w:iCs w:val="0"/>
                <w:caps w:val="0"/>
                <w:color w:val="333333"/>
                <w:spacing w:val="0"/>
                <w:kern w:val="0"/>
                <w:sz w:val="24"/>
                <w:szCs w:val="24"/>
                <w:bdr w:val="none" w:color="auto" w:sz="0" w:space="0"/>
                <w:lang w:val="en-US" w:eastAsia="zh-CN" w:bidi="ar"/>
              </w:rPr>
              <w:t>招聘岗位</w:t>
            </w:r>
          </w:p>
        </w:tc>
        <w:tc>
          <w:tcPr>
            <w:tcW w:w="540" w:type="dxa"/>
            <w:vMerge w:val="restart"/>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b/>
                <w:bCs/>
                <w:i w:val="0"/>
                <w:iCs w:val="0"/>
                <w:caps w:val="0"/>
                <w:color w:val="333333"/>
                <w:spacing w:val="0"/>
                <w:sz w:val="24"/>
                <w:szCs w:val="24"/>
              </w:rPr>
            </w:pPr>
            <w:r>
              <w:rPr>
                <w:rFonts w:hint="default" w:ascii="仿宋_GB2312" w:hAnsi="宋体" w:eastAsia="仿宋_GB2312" w:cs="仿宋_GB2312"/>
                <w:b/>
                <w:bCs/>
                <w:i w:val="0"/>
                <w:iCs w:val="0"/>
                <w:caps w:val="0"/>
                <w:color w:val="333333"/>
                <w:spacing w:val="0"/>
                <w:kern w:val="0"/>
                <w:sz w:val="24"/>
                <w:szCs w:val="24"/>
                <w:bdr w:val="none" w:color="auto" w:sz="0" w:space="0"/>
                <w:lang w:val="en-US" w:eastAsia="zh-CN" w:bidi="ar"/>
              </w:rPr>
              <w:t>岗位代码</w:t>
            </w:r>
          </w:p>
        </w:tc>
        <w:tc>
          <w:tcPr>
            <w:tcW w:w="885" w:type="dxa"/>
            <w:vMerge w:val="restart"/>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b/>
                <w:bCs/>
                <w:i w:val="0"/>
                <w:iCs w:val="0"/>
                <w:caps w:val="0"/>
                <w:color w:val="333333"/>
                <w:spacing w:val="0"/>
                <w:sz w:val="24"/>
                <w:szCs w:val="24"/>
              </w:rPr>
            </w:pPr>
            <w:r>
              <w:rPr>
                <w:rFonts w:hint="default" w:ascii="仿宋_GB2312" w:hAnsi="宋体" w:eastAsia="仿宋_GB2312" w:cs="仿宋_GB2312"/>
                <w:b/>
                <w:bCs/>
                <w:i w:val="0"/>
                <w:iCs w:val="0"/>
                <w:caps w:val="0"/>
                <w:color w:val="333333"/>
                <w:spacing w:val="0"/>
                <w:kern w:val="0"/>
                <w:sz w:val="24"/>
                <w:szCs w:val="24"/>
                <w:bdr w:val="none" w:color="auto" w:sz="0" w:space="0"/>
                <w:lang w:val="en-US" w:eastAsia="zh-CN" w:bidi="ar"/>
              </w:rPr>
              <w:t>拟聘</w:t>
            </w:r>
            <w:r>
              <w:rPr>
                <w:rFonts w:hint="default" w:ascii="仿宋_GB2312" w:hAnsi="宋体" w:eastAsia="仿宋_GB2312" w:cs="仿宋_GB2312"/>
                <w:b/>
                <w:bCs/>
                <w:i w:val="0"/>
                <w:iCs w:val="0"/>
                <w:caps w:val="0"/>
                <w:color w:val="333333"/>
                <w:spacing w:val="0"/>
                <w:kern w:val="0"/>
                <w:sz w:val="24"/>
                <w:szCs w:val="24"/>
                <w:bdr w:val="none" w:color="auto" w:sz="0" w:space="0"/>
                <w:lang w:val="en-US" w:eastAsia="zh-CN" w:bidi="ar"/>
              </w:rPr>
              <w:br w:type="textWrapping"/>
            </w:r>
            <w:r>
              <w:rPr>
                <w:rFonts w:hint="default" w:ascii="仿宋_GB2312" w:hAnsi="宋体" w:eastAsia="仿宋_GB2312" w:cs="仿宋_GB2312"/>
                <w:b/>
                <w:bCs/>
                <w:i w:val="0"/>
                <w:iCs w:val="0"/>
                <w:caps w:val="0"/>
                <w:color w:val="333333"/>
                <w:spacing w:val="0"/>
                <w:kern w:val="0"/>
                <w:sz w:val="24"/>
                <w:szCs w:val="24"/>
                <w:bdr w:val="none" w:color="auto" w:sz="0" w:space="0"/>
                <w:lang w:val="en-US" w:eastAsia="zh-CN" w:bidi="ar"/>
              </w:rPr>
              <w:t>人数</w:t>
            </w:r>
          </w:p>
        </w:tc>
        <w:tc>
          <w:tcPr>
            <w:tcW w:w="7245" w:type="dxa"/>
            <w:gridSpan w:val="3"/>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b/>
                <w:bCs/>
                <w:i w:val="0"/>
                <w:iCs w:val="0"/>
                <w:caps w:val="0"/>
                <w:color w:val="333333"/>
                <w:spacing w:val="0"/>
                <w:sz w:val="24"/>
                <w:szCs w:val="24"/>
              </w:rPr>
            </w:pPr>
            <w:r>
              <w:rPr>
                <w:rFonts w:hint="default" w:ascii="仿宋_GB2312" w:hAnsi="宋体" w:eastAsia="仿宋_GB2312" w:cs="仿宋_GB2312"/>
                <w:b/>
                <w:bCs/>
                <w:i w:val="0"/>
                <w:iCs w:val="0"/>
                <w:caps w:val="0"/>
                <w:color w:val="333333"/>
                <w:spacing w:val="0"/>
                <w:kern w:val="0"/>
                <w:sz w:val="24"/>
                <w:szCs w:val="24"/>
                <w:bdr w:val="none" w:color="auto" w:sz="0" w:space="0"/>
                <w:lang w:val="en-US" w:eastAsia="zh-CN" w:bidi="ar"/>
              </w:rPr>
              <w:t>资格条件</w:t>
            </w:r>
          </w:p>
        </w:tc>
        <w:tc>
          <w:tcPr>
            <w:tcW w:w="1725" w:type="dxa"/>
            <w:vMerge w:val="restart"/>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b/>
                <w:bCs/>
                <w:i w:val="0"/>
                <w:iCs w:val="0"/>
                <w:caps w:val="0"/>
                <w:color w:val="333333"/>
                <w:spacing w:val="0"/>
                <w:sz w:val="24"/>
                <w:szCs w:val="24"/>
              </w:rPr>
            </w:pPr>
            <w:r>
              <w:rPr>
                <w:rFonts w:hint="default" w:ascii="仿宋_GB2312" w:hAnsi="宋体" w:eastAsia="仿宋_GB2312" w:cs="仿宋_GB2312"/>
                <w:b/>
                <w:bCs/>
                <w:i w:val="0"/>
                <w:iCs w:val="0"/>
                <w:caps w:val="0"/>
                <w:color w:val="333333"/>
                <w:spacing w:val="0"/>
                <w:kern w:val="0"/>
                <w:sz w:val="24"/>
                <w:szCs w:val="24"/>
                <w:bdr w:val="none" w:color="auto" w:sz="0" w:space="0"/>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DFEF0"/>
          <w:tblCellMar>
            <w:top w:w="0" w:type="dxa"/>
            <w:left w:w="0" w:type="dxa"/>
            <w:bottom w:w="0" w:type="dxa"/>
            <w:right w:w="0" w:type="dxa"/>
          </w:tblCellMar>
        </w:tblPrEx>
        <w:trPr>
          <w:trHeight w:val="560" w:hRule="atLeast"/>
        </w:trPr>
        <w:tc>
          <w:tcPr>
            <w:tcW w:w="6" w:type="dxa"/>
            <w:vMerge w:val="continue"/>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jc w:val="center"/>
              <w:rPr>
                <w:rFonts w:hint="default" w:ascii="仿宋_GB2312" w:hAnsi="宋体" w:eastAsia="仿宋_GB2312" w:cs="仿宋_GB2312"/>
                <w:b/>
                <w:bCs/>
                <w:i w:val="0"/>
                <w:iCs w:val="0"/>
                <w:caps w:val="0"/>
                <w:color w:val="333333"/>
                <w:spacing w:val="0"/>
                <w:sz w:val="24"/>
                <w:szCs w:val="24"/>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jc w:val="center"/>
              <w:rPr>
                <w:rFonts w:hint="default" w:ascii="仿宋_GB2312" w:hAnsi="宋体" w:eastAsia="仿宋_GB2312" w:cs="仿宋_GB2312"/>
                <w:b/>
                <w:bCs/>
                <w:i w:val="0"/>
                <w:iCs w:val="0"/>
                <w:caps w:val="0"/>
                <w:color w:val="333333"/>
                <w:spacing w:val="0"/>
                <w:sz w:val="24"/>
                <w:szCs w:val="24"/>
              </w:rPr>
            </w:pP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jc w:val="center"/>
              <w:rPr>
                <w:rFonts w:hint="default" w:ascii="仿宋_GB2312" w:hAnsi="宋体" w:eastAsia="仿宋_GB2312" w:cs="仿宋_GB2312"/>
                <w:b/>
                <w:bCs/>
                <w:i w:val="0"/>
                <w:iCs w:val="0"/>
                <w:caps w:val="0"/>
                <w:color w:val="333333"/>
                <w:spacing w:val="0"/>
                <w:sz w:val="24"/>
                <w:szCs w:val="24"/>
              </w:rPr>
            </w:pPr>
          </w:p>
        </w:tc>
        <w:tc>
          <w:tcPr>
            <w:tcW w:w="495" w:type="dxa"/>
            <w:vMerge w:val="continue"/>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jc w:val="center"/>
              <w:rPr>
                <w:rFonts w:hint="default" w:ascii="仿宋_GB2312" w:hAnsi="宋体" w:eastAsia="仿宋_GB2312" w:cs="仿宋_GB2312"/>
                <w:b/>
                <w:bCs/>
                <w:i w:val="0"/>
                <w:iCs w:val="0"/>
                <w:caps w:val="0"/>
                <w:color w:val="333333"/>
                <w:spacing w:val="0"/>
                <w:sz w:val="24"/>
                <w:szCs w:val="24"/>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jc w:val="center"/>
              <w:rPr>
                <w:rFonts w:hint="default" w:ascii="仿宋_GB2312" w:hAnsi="宋体" w:eastAsia="仿宋_GB2312" w:cs="仿宋_GB2312"/>
                <w:b/>
                <w:bCs/>
                <w:i w:val="0"/>
                <w:iCs w:val="0"/>
                <w:caps w:val="0"/>
                <w:color w:val="333333"/>
                <w:spacing w:val="0"/>
                <w:sz w:val="24"/>
                <w:szCs w:val="24"/>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jc w:val="center"/>
              <w:rPr>
                <w:rFonts w:hint="default" w:ascii="仿宋_GB2312" w:hAnsi="宋体" w:eastAsia="仿宋_GB2312" w:cs="仿宋_GB2312"/>
                <w:b/>
                <w:bCs/>
                <w:i w:val="0"/>
                <w:iCs w:val="0"/>
                <w:caps w:val="0"/>
                <w:color w:val="333333"/>
                <w:spacing w:val="0"/>
                <w:sz w:val="24"/>
                <w:szCs w:val="24"/>
              </w:rPr>
            </w:pPr>
          </w:p>
        </w:tc>
        <w:tc>
          <w:tcPr>
            <w:tcW w:w="885" w:type="dxa"/>
            <w:vMerge w:val="continue"/>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jc w:val="center"/>
              <w:rPr>
                <w:rFonts w:hint="default" w:ascii="仿宋_GB2312" w:hAnsi="宋体" w:eastAsia="仿宋_GB2312" w:cs="仿宋_GB2312"/>
                <w:b/>
                <w:bCs/>
                <w:i w:val="0"/>
                <w:iCs w:val="0"/>
                <w:caps w:val="0"/>
                <w:color w:val="333333"/>
                <w:spacing w:val="0"/>
                <w:sz w:val="24"/>
                <w:szCs w:val="24"/>
              </w:rPr>
            </w:pPr>
          </w:p>
        </w:tc>
        <w:tc>
          <w:tcPr>
            <w:tcW w:w="633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b/>
                <w:bCs/>
                <w:i w:val="0"/>
                <w:iCs w:val="0"/>
                <w:caps w:val="0"/>
                <w:color w:val="333333"/>
                <w:spacing w:val="0"/>
                <w:sz w:val="24"/>
                <w:szCs w:val="24"/>
              </w:rPr>
            </w:pPr>
            <w:r>
              <w:rPr>
                <w:rFonts w:hint="default" w:ascii="仿宋_GB2312" w:hAnsi="宋体" w:eastAsia="仿宋_GB2312" w:cs="仿宋_GB2312"/>
                <w:b/>
                <w:bCs/>
                <w:i w:val="0"/>
                <w:iCs w:val="0"/>
                <w:caps w:val="0"/>
                <w:color w:val="333333"/>
                <w:spacing w:val="0"/>
                <w:kern w:val="0"/>
                <w:sz w:val="24"/>
                <w:szCs w:val="24"/>
                <w:bdr w:val="none" w:color="auto" w:sz="0" w:space="0"/>
                <w:lang w:val="en-US" w:eastAsia="zh-CN" w:bidi="ar"/>
              </w:rPr>
              <w:t>专业</w:t>
            </w:r>
          </w:p>
        </w:tc>
        <w:tc>
          <w:tcPr>
            <w:tcW w:w="15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b/>
                <w:bCs/>
                <w:i w:val="0"/>
                <w:iCs w:val="0"/>
                <w:caps w:val="0"/>
                <w:color w:val="333333"/>
                <w:spacing w:val="0"/>
                <w:sz w:val="24"/>
                <w:szCs w:val="24"/>
              </w:rPr>
            </w:pPr>
            <w:r>
              <w:rPr>
                <w:rFonts w:hint="default" w:ascii="仿宋_GB2312" w:hAnsi="宋体" w:eastAsia="仿宋_GB2312" w:cs="仿宋_GB2312"/>
                <w:b/>
                <w:bCs/>
                <w:i w:val="0"/>
                <w:iCs w:val="0"/>
                <w:caps w:val="0"/>
                <w:color w:val="333333"/>
                <w:spacing w:val="0"/>
                <w:kern w:val="0"/>
                <w:sz w:val="24"/>
                <w:szCs w:val="24"/>
                <w:bdr w:val="none" w:color="auto" w:sz="0" w:space="0"/>
                <w:lang w:val="en-US" w:eastAsia="zh-CN" w:bidi="ar"/>
              </w:rPr>
              <w:t>学历</w:t>
            </w:r>
          </w:p>
        </w:tc>
        <w:tc>
          <w:tcPr>
            <w:tcW w:w="99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b/>
                <w:bCs/>
                <w:i w:val="0"/>
                <w:iCs w:val="0"/>
                <w:caps w:val="0"/>
                <w:color w:val="333333"/>
                <w:spacing w:val="0"/>
                <w:sz w:val="24"/>
                <w:szCs w:val="24"/>
              </w:rPr>
            </w:pPr>
            <w:r>
              <w:rPr>
                <w:rFonts w:hint="default" w:ascii="仿宋_GB2312" w:hAnsi="宋体" w:eastAsia="仿宋_GB2312" w:cs="仿宋_GB2312"/>
                <w:b/>
                <w:bCs/>
                <w:i w:val="0"/>
                <w:iCs w:val="0"/>
                <w:caps w:val="0"/>
                <w:color w:val="333333"/>
                <w:spacing w:val="0"/>
                <w:kern w:val="0"/>
                <w:sz w:val="24"/>
                <w:szCs w:val="24"/>
                <w:bdr w:val="none" w:color="auto" w:sz="0" w:space="0"/>
                <w:lang w:val="en-US" w:eastAsia="zh-CN" w:bidi="ar"/>
              </w:rPr>
              <w:t>年龄</w:t>
            </w:r>
          </w:p>
        </w:tc>
        <w:tc>
          <w:tcPr>
            <w:tcW w:w="1725" w:type="dxa"/>
            <w:vMerge w:val="continue"/>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jc w:val="center"/>
              <w:rPr>
                <w:rFonts w:hint="default" w:ascii="仿宋_GB2312" w:hAnsi="宋体" w:eastAsia="仿宋_GB2312" w:cs="仿宋_GB2312"/>
                <w:b/>
                <w:bCs/>
                <w:i w:val="0"/>
                <w:iCs w:val="0"/>
                <w:caps w:val="0"/>
                <w:color w:val="333333"/>
                <w:spacing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DFEF0"/>
          <w:tblCellMar>
            <w:top w:w="0" w:type="dxa"/>
            <w:left w:w="0" w:type="dxa"/>
            <w:bottom w:w="0" w:type="dxa"/>
            <w:right w:w="0" w:type="dxa"/>
          </w:tblCellMar>
        </w:tblPrEx>
        <w:trPr>
          <w:trHeight w:val="1320" w:hRule="atLeast"/>
        </w:trPr>
        <w:tc>
          <w:tcPr>
            <w:tcW w:w="6" w:type="dxa"/>
            <w:vMerge w:val="restart"/>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县直主管部门</w:t>
            </w:r>
          </w:p>
        </w:tc>
        <w:tc>
          <w:tcPr>
            <w:tcW w:w="150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县直事业单位</w:t>
            </w: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全供</w:t>
            </w: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管理</w:t>
            </w:r>
          </w:p>
        </w:tc>
        <w:tc>
          <w:tcPr>
            <w:tcW w:w="54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0101（A）</w:t>
            </w:r>
          </w:p>
        </w:tc>
        <w:tc>
          <w:tcPr>
            <w:tcW w:w="8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15</w:t>
            </w:r>
          </w:p>
        </w:tc>
        <w:tc>
          <w:tcPr>
            <w:tcW w:w="52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不限专业</w:t>
            </w:r>
          </w:p>
        </w:tc>
        <w:tc>
          <w:tcPr>
            <w:tcW w:w="15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普通高等教育本科及以上学历和相应学位</w:t>
            </w:r>
          </w:p>
        </w:tc>
        <w:tc>
          <w:tcPr>
            <w:tcW w:w="7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1998年1月1日及以后出生</w:t>
            </w:r>
          </w:p>
        </w:tc>
        <w:tc>
          <w:tcPr>
            <w:tcW w:w="172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限男性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DFEF0"/>
          <w:tblCellMar>
            <w:top w:w="0" w:type="dxa"/>
            <w:left w:w="0" w:type="dxa"/>
            <w:bottom w:w="0" w:type="dxa"/>
            <w:right w:w="0" w:type="dxa"/>
          </w:tblCellMar>
        </w:tblPrEx>
        <w:trPr>
          <w:trHeight w:val="1320" w:hRule="atLeast"/>
        </w:trPr>
        <w:tc>
          <w:tcPr>
            <w:tcW w:w="6" w:type="dxa"/>
            <w:vMerge w:val="continue"/>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jc w:val="center"/>
              <w:rPr>
                <w:rFonts w:hint="eastAsia" w:ascii="仿宋" w:hAnsi="仿宋" w:eastAsia="仿宋" w:cs="仿宋"/>
                <w:i w:val="0"/>
                <w:iCs w:val="0"/>
                <w:caps w:val="0"/>
                <w:color w:val="333333"/>
                <w:spacing w:val="0"/>
                <w:sz w:val="24"/>
                <w:szCs w:val="24"/>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jc w:val="center"/>
              <w:rPr>
                <w:rFonts w:hint="eastAsia" w:ascii="仿宋" w:hAnsi="仿宋" w:eastAsia="仿宋" w:cs="仿宋"/>
                <w:i w:val="0"/>
                <w:iCs w:val="0"/>
                <w:caps w:val="0"/>
                <w:color w:val="333333"/>
                <w:spacing w:val="0"/>
                <w:sz w:val="24"/>
                <w:szCs w:val="24"/>
              </w:rPr>
            </w:pPr>
          </w:p>
        </w:tc>
        <w:tc>
          <w:tcPr>
            <w:tcW w:w="6"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县直事业单位</w:t>
            </w: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全供</w:t>
            </w: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管理</w:t>
            </w:r>
          </w:p>
        </w:tc>
        <w:tc>
          <w:tcPr>
            <w:tcW w:w="51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0101（B）</w:t>
            </w:r>
          </w:p>
        </w:tc>
        <w:tc>
          <w:tcPr>
            <w:tcW w:w="6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14</w:t>
            </w:r>
          </w:p>
        </w:tc>
        <w:tc>
          <w:tcPr>
            <w:tcW w:w="606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不限专业</w:t>
            </w:r>
          </w:p>
        </w:tc>
        <w:tc>
          <w:tcPr>
            <w:tcW w:w="17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普通高等教育本科及以上学历和相应学位</w:t>
            </w:r>
          </w:p>
        </w:tc>
        <w:tc>
          <w:tcPr>
            <w:tcW w:w="99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1998年1月1日及以后出生</w:t>
            </w:r>
          </w:p>
        </w:tc>
        <w:tc>
          <w:tcPr>
            <w:tcW w:w="145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限女性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320" w:hRule="atLeast"/>
        </w:trPr>
        <w:tc>
          <w:tcPr>
            <w:tcW w:w="6" w:type="dxa"/>
            <w:vMerge w:val="restart"/>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2</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各镇</w:t>
            </w:r>
          </w:p>
        </w:tc>
        <w:tc>
          <w:tcPr>
            <w:tcW w:w="150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镇所属事业</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单位</w:t>
            </w: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全供</w:t>
            </w: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管理</w:t>
            </w:r>
          </w:p>
        </w:tc>
        <w:tc>
          <w:tcPr>
            <w:tcW w:w="54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0201（A）</w:t>
            </w:r>
          </w:p>
        </w:tc>
        <w:tc>
          <w:tcPr>
            <w:tcW w:w="8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8</w:t>
            </w:r>
          </w:p>
        </w:tc>
        <w:tc>
          <w:tcPr>
            <w:tcW w:w="52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不限专业</w:t>
            </w:r>
          </w:p>
        </w:tc>
        <w:tc>
          <w:tcPr>
            <w:tcW w:w="15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普通高等教育专科及以上学历（本科及研究生需取得相应学位证）</w:t>
            </w:r>
          </w:p>
        </w:tc>
        <w:tc>
          <w:tcPr>
            <w:tcW w:w="7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1996年1月1日及以后出生</w:t>
            </w:r>
          </w:p>
        </w:tc>
        <w:tc>
          <w:tcPr>
            <w:tcW w:w="172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限男性（汤阴县范围内户籍）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DFEF0"/>
          <w:tblCellMar>
            <w:top w:w="0" w:type="dxa"/>
            <w:left w:w="0" w:type="dxa"/>
            <w:bottom w:w="0" w:type="dxa"/>
            <w:right w:w="0" w:type="dxa"/>
          </w:tblCellMar>
        </w:tblPrEx>
        <w:trPr>
          <w:trHeight w:val="1320" w:hRule="atLeast"/>
        </w:trPr>
        <w:tc>
          <w:tcPr>
            <w:tcW w:w="6" w:type="dxa"/>
            <w:vMerge w:val="continue"/>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jc w:val="center"/>
              <w:rPr>
                <w:rFonts w:hint="eastAsia" w:ascii="仿宋" w:hAnsi="仿宋" w:eastAsia="仿宋" w:cs="仿宋"/>
                <w:i w:val="0"/>
                <w:iCs w:val="0"/>
                <w:caps w:val="0"/>
                <w:color w:val="333333"/>
                <w:spacing w:val="0"/>
                <w:sz w:val="24"/>
                <w:szCs w:val="24"/>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jc w:val="center"/>
              <w:rPr>
                <w:rFonts w:hint="eastAsia" w:ascii="仿宋" w:hAnsi="仿宋" w:eastAsia="仿宋" w:cs="仿宋"/>
                <w:i w:val="0"/>
                <w:iCs w:val="0"/>
                <w:caps w:val="0"/>
                <w:color w:val="333333"/>
                <w:spacing w:val="0"/>
                <w:sz w:val="24"/>
                <w:szCs w:val="24"/>
              </w:rPr>
            </w:pPr>
          </w:p>
        </w:tc>
        <w:tc>
          <w:tcPr>
            <w:tcW w:w="6"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镇所属事业</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单位</w:t>
            </w: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全供</w:t>
            </w: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管理</w:t>
            </w:r>
          </w:p>
        </w:tc>
        <w:tc>
          <w:tcPr>
            <w:tcW w:w="51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0201（B）</w:t>
            </w:r>
          </w:p>
        </w:tc>
        <w:tc>
          <w:tcPr>
            <w:tcW w:w="6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8</w:t>
            </w:r>
          </w:p>
        </w:tc>
        <w:tc>
          <w:tcPr>
            <w:tcW w:w="606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不限专业</w:t>
            </w:r>
          </w:p>
        </w:tc>
        <w:tc>
          <w:tcPr>
            <w:tcW w:w="17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普通高等教育专科及以上学历（本科及研究生需取得相应学位证）</w:t>
            </w:r>
          </w:p>
        </w:tc>
        <w:tc>
          <w:tcPr>
            <w:tcW w:w="99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1996年1月1日及以后出生</w:t>
            </w:r>
          </w:p>
        </w:tc>
        <w:tc>
          <w:tcPr>
            <w:tcW w:w="145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限女性（汤阴县范围内户籍）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DFEF0"/>
          <w:tblCellMar>
            <w:top w:w="0" w:type="dxa"/>
            <w:left w:w="0" w:type="dxa"/>
            <w:bottom w:w="0" w:type="dxa"/>
            <w:right w:w="0" w:type="dxa"/>
          </w:tblCellMar>
        </w:tblPrEx>
        <w:trPr>
          <w:trHeight w:val="1125" w:hRule="atLeast"/>
        </w:trPr>
        <w:tc>
          <w:tcPr>
            <w:tcW w:w="6"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3</w:t>
            </w:r>
          </w:p>
        </w:tc>
        <w:tc>
          <w:tcPr>
            <w:tcW w:w="130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县教育局</w:t>
            </w:r>
          </w:p>
        </w:tc>
        <w:tc>
          <w:tcPr>
            <w:tcW w:w="150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县直机关幼儿园</w:t>
            </w: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全供</w:t>
            </w: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专技</w:t>
            </w:r>
          </w:p>
        </w:tc>
        <w:tc>
          <w:tcPr>
            <w:tcW w:w="54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0301</w:t>
            </w:r>
          </w:p>
        </w:tc>
        <w:tc>
          <w:tcPr>
            <w:tcW w:w="8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2</w:t>
            </w:r>
          </w:p>
        </w:tc>
        <w:tc>
          <w:tcPr>
            <w:tcW w:w="52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学前教育类</w:t>
            </w:r>
          </w:p>
        </w:tc>
        <w:tc>
          <w:tcPr>
            <w:tcW w:w="15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普通高等教育专科及以上学历（本科及研究生需取得相应学位证）</w:t>
            </w:r>
          </w:p>
        </w:tc>
        <w:tc>
          <w:tcPr>
            <w:tcW w:w="7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1994年1月1日及以后出生</w:t>
            </w:r>
          </w:p>
        </w:tc>
        <w:tc>
          <w:tcPr>
            <w:tcW w:w="172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须具有幼儿教师资格证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DFEF0"/>
          <w:tblCellMar>
            <w:top w:w="0" w:type="dxa"/>
            <w:left w:w="0" w:type="dxa"/>
            <w:bottom w:w="0" w:type="dxa"/>
            <w:right w:w="0" w:type="dxa"/>
          </w:tblCellMar>
        </w:tblPrEx>
        <w:trPr>
          <w:trHeight w:val="1230" w:hRule="atLeast"/>
        </w:trPr>
        <w:tc>
          <w:tcPr>
            <w:tcW w:w="6"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4</w:t>
            </w:r>
          </w:p>
        </w:tc>
        <w:tc>
          <w:tcPr>
            <w:tcW w:w="130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县教育局</w:t>
            </w:r>
          </w:p>
        </w:tc>
        <w:tc>
          <w:tcPr>
            <w:tcW w:w="150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德昌路幼儿园</w:t>
            </w: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全供</w:t>
            </w: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专技</w:t>
            </w:r>
          </w:p>
        </w:tc>
        <w:tc>
          <w:tcPr>
            <w:tcW w:w="54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0302</w:t>
            </w:r>
          </w:p>
        </w:tc>
        <w:tc>
          <w:tcPr>
            <w:tcW w:w="8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w:t>
            </w:r>
          </w:p>
        </w:tc>
        <w:tc>
          <w:tcPr>
            <w:tcW w:w="52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学前教育类</w:t>
            </w:r>
          </w:p>
        </w:tc>
        <w:tc>
          <w:tcPr>
            <w:tcW w:w="15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普通高等教育专科及以上学历（本科及研究生需取得相应学位证）</w:t>
            </w:r>
          </w:p>
        </w:tc>
        <w:tc>
          <w:tcPr>
            <w:tcW w:w="7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1994年1月1日及以后出生</w:t>
            </w:r>
          </w:p>
        </w:tc>
        <w:tc>
          <w:tcPr>
            <w:tcW w:w="172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须具有幼儿教师资格证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30" w:hRule="atLeast"/>
        </w:trPr>
        <w:tc>
          <w:tcPr>
            <w:tcW w:w="6"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5</w:t>
            </w:r>
          </w:p>
        </w:tc>
        <w:tc>
          <w:tcPr>
            <w:tcW w:w="130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县教育局</w:t>
            </w:r>
          </w:p>
        </w:tc>
        <w:tc>
          <w:tcPr>
            <w:tcW w:w="150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夏都幼儿园</w:t>
            </w: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全供</w:t>
            </w: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专技</w:t>
            </w:r>
          </w:p>
        </w:tc>
        <w:tc>
          <w:tcPr>
            <w:tcW w:w="54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0303</w:t>
            </w:r>
          </w:p>
        </w:tc>
        <w:tc>
          <w:tcPr>
            <w:tcW w:w="8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w:t>
            </w:r>
          </w:p>
        </w:tc>
        <w:tc>
          <w:tcPr>
            <w:tcW w:w="52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学前教育类</w:t>
            </w:r>
          </w:p>
        </w:tc>
        <w:tc>
          <w:tcPr>
            <w:tcW w:w="15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普通高等教育专科及以上学历（本科及研究生需取得相应学位证）</w:t>
            </w:r>
          </w:p>
        </w:tc>
        <w:tc>
          <w:tcPr>
            <w:tcW w:w="7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1994年1月1日及以后出生</w:t>
            </w:r>
          </w:p>
        </w:tc>
        <w:tc>
          <w:tcPr>
            <w:tcW w:w="172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须具有幼儿教师资格证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DFEF0"/>
          <w:tblCellMar>
            <w:top w:w="0" w:type="dxa"/>
            <w:left w:w="0" w:type="dxa"/>
            <w:bottom w:w="0" w:type="dxa"/>
            <w:right w:w="0" w:type="dxa"/>
          </w:tblCellMar>
        </w:tblPrEx>
        <w:trPr>
          <w:trHeight w:val="1230" w:hRule="atLeast"/>
        </w:trPr>
        <w:tc>
          <w:tcPr>
            <w:tcW w:w="6"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6</w:t>
            </w:r>
          </w:p>
        </w:tc>
        <w:tc>
          <w:tcPr>
            <w:tcW w:w="130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县教育局</w:t>
            </w:r>
          </w:p>
        </w:tc>
        <w:tc>
          <w:tcPr>
            <w:tcW w:w="150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星阁路幼儿园</w:t>
            </w: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全供</w:t>
            </w: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专技</w:t>
            </w:r>
          </w:p>
        </w:tc>
        <w:tc>
          <w:tcPr>
            <w:tcW w:w="54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0304</w:t>
            </w:r>
          </w:p>
        </w:tc>
        <w:tc>
          <w:tcPr>
            <w:tcW w:w="8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w:t>
            </w:r>
          </w:p>
        </w:tc>
        <w:tc>
          <w:tcPr>
            <w:tcW w:w="52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学前教育类</w:t>
            </w:r>
          </w:p>
        </w:tc>
        <w:tc>
          <w:tcPr>
            <w:tcW w:w="15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普通高等教育专科及以上学历（本科及研究生需取得相应学位证）</w:t>
            </w:r>
          </w:p>
        </w:tc>
        <w:tc>
          <w:tcPr>
            <w:tcW w:w="7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1994年1月1日及以后出生</w:t>
            </w:r>
          </w:p>
        </w:tc>
        <w:tc>
          <w:tcPr>
            <w:tcW w:w="172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须具有幼儿教师资格证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DFEF0"/>
          <w:tblCellMar>
            <w:top w:w="0" w:type="dxa"/>
            <w:left w:w="0" w:type="dxa"/>
            <w:bottom w:w="0" w:type="dxa"/>
            <w:right w:w="0" w:type="dxa"/>
          </w:tblCellMar>
        </w:tblPrEx>
        <w:trPr>
          <w:trHeight w:val="1230" w:hRule="atLeast"/>
        </w:trPr>
        <w:tc>
          <w:tcPr>
            <w:tcW w:w="6"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7</w:t>
            </w:r>
          </w:p>
        </w:tc>
        <w:tc>
          <w:tcPr>
            <w:tcW w:w="130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县教育局</w:t>
            </w:r>
          </w:p>
        </w:tc>
        <w:tc>
          <w:tcPr>
            <w:tcW w:w="150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长虹大道幼儿园</w:t>
            </w: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全供</w:t>
            </w: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专技</w:t>
            </w:r>
          </w:p>
        </w:tc>
        <w:tc>
          <w:tcPr>
            <w:tcW w:w="54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0305</w:t>
            </w:r>
          </w:p>
        </w:tc>
        <w:tc>
          <w:tcPr>
            <w:tcW w:w="8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w:t>
            </w:r>
          </w:p>
        </w:tc>
        <w:tc>
          <w:tcPr>
            <w:tcW w:w="52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学前教育类</w:t>
            </w:r>
          </w:p>
        </w:tc>
        <w:tc>
          <w:tcPr>
            <w:tcW w:w="15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普通高等教育专科及以上学历（本科及研究生需取得相应学位证）</w:t>
            </w:r>
          </w:p>
        </w:tc>
        <w:tc>
          <w:tcPr>
            <w:tcW w:w="7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1994年1月1日及以后出生</w:t>
            </w:r>
          </w:p>
        </w:tc>
        <w:tc>
          <w:tcPr>
            <w:tcW w:w="172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须具有幼儿教师资格证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DFEF0"/>
          <w:tblCellMar>
            <w:top w:w="0" w:type="dxa"/>
            <w:left w:w="0" w:type="dxa"/>
            <w:bottom w:w="0" w:type="dxa"/>
            <w:right w:w="0" w:type="dxa"/>
          </w:tblCellMar>
        </w:tblPrEx>
        <w:trPr>
          <w:trHeight w:val="1230" w:hRule="atLeast"/>
        </w:trPr>
        <w:tc>
          <w:tcPr>
            <w:tcW w:w="6"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8</w:t>
            </w:r>
          </w:p>
        </w:tc>
        <w:tc>
          <w:tcPr>
            <w:tcW w:w="130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县教育局</w:t>
            </w:r>
          </w:p>
        </w:tc>
        <w:tc>
          <w:tcPr>
            <w:tcW w:w="150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学苑街幼儿园</w:t>
            </w: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全供</w:t>
            </w: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专技</w:t>
            </w:r>
          </w:p>
        </w:tc>
        <w:tc>
          <w:tcPr>
            <w:tcW w:w="54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0306</w:t>
            </w:r>
          </w:p>
        </w:tc>
        <w:tc>
          <w:tcPr>
            <w:tcW w:w="8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w:t>
            </w:r>
          </w:p>
        </w:tc>
        <w:tc>
          <w:tcPr>
            <w:tcW w:w="52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学前教育类</w:t>
            </w:r>
          </w:p>
        </w:tc>
        <w:tc>
          <w:tcPr>
            <w:tcW w:w="15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普通高等教育专科及以上学历（本科及研究生需取得相应学位证）</w:t>
            </w:r>
          </w:p>
        </w:tc>
        <w:tc>
          <w:tcPr>
            <w:tcW w:w="7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1994年1月1日及以后出生</w:t>
            </w:r>
          </w:p>
        </w:tc>
        <w:tc>
          <w:tcPr>
            <w:tcW w:w="172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须具有幼儿教师资格证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DFEF0"/>
          <w:tblCellMar>
            <w:top w:w="0" w:type="dxa"/>
            <w:left w:w="0" w:type="dxa"/>
            <w:bottom w:w="0" w:type="dxa"/>
            <w:right w:w="0" w:type="dxa"/>
          </w:tblCellMar>
        </w:tblPrEx>
        <w:trPr>
          <w:trHeight w:val="990" w:hRule="atLeast"/>
        </w:trPr>
        <w:tc>
          <w:tcPr>
            <w:tcW w:w="6"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9</w:t>
            </w:r>
          </w:p>
        </w:tc>
        <w:tc>
          <w:tcPr>
            <w:tcW w:w="130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县教育局</w:t>
            </w:r>
          </w:p>
        </w:tc>
        <w:tc>
          <w:tcPr>
            <w:tcW w:w="150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城关镇中心幼儿园</w:t>
            </w: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全供</w:t>
            </w: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专技</w:t>
            </w:r>
          </w:p>
        </w:tc>
        <w:tc>
          <w:tcPr>
            <w:tcW w:w="54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0307</w:t>
            </w:r>
          </w:p>
        </w:tc>
        <w:tc>
          <w:tcPr>
            <w:tcW w:w="8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w:t>
            </w:r>
          </w:p>
        </w:tc>
        <w:tc>
          <w:tcPr>
            <w:tcW w:w="52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学前教育类</w:t>
            </w:r>
          </w:p>
        </w:tc>
        <w:tc>
          <w:tcPr>
            <w:tcW w:w="15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普通高等教育专科及以上学历（本科及研究生需取得相应学位证）</w:t>
            </w:r>
          </w:p>
        </w:tc>
        <w:tc>
          <w:tcPr>
            <w:tcW w:w="7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1994年1月1日及以后出生</w:t>
            </w:r>
          </w:p>
        </w:tc>
        <w:tc>
          <w:tcPr>
            <w:tcW w:w="1725" w:type="dxa"/>
            <w:vMerge w:val="restart"/>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汤阴县范围内户籍，须具有幼儿教师资格证（具有教师资格证书且未进入机关事业单位管理的入学时为汤阴县户籍的1999级和2000级普通中等师范学校毕业生可不受学历、专业、年龄、户籍限制）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DFEF0"/>
          <w:tblCellMar>
            <w:top w:w="0" w:type="dxa"/>
            <w:left w:w="0" w:type="dxa"/>
            <w:bottom w:w="0" w:type="dxa"/>
            <w:right w:w="0" w:type="dxa"/>
          </w:tblCellMar>
        </w:tblPrEx>
        <w:trPr>
          <w:trHeight w:val="990" w:hRule="atLeast"/>
        </w:trPr>
        <w:tc>
          <w:tcPr>
            <w:tcW w:w="6"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10</w:t>
            </w:r>
          </w:p>
        </w:tc>
        <w:tc>
          <w:tcPr>
            <w:tcW w:w="130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县教育局</w:t>
            </w:r>
          </w:p>
        </w:tc>
        <w:tc>
          <w:tcPr>
            <w:tcW w:w="150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白营镇中心幼儿园</w:t>
            </w: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全供</w:t>
            </w: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专技</w:t>
            </w:r>
          </w:p>
        </w:tc>
        <w:tc>
          <w:tcPr>
            <w:tcW w:w="54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0308</w:t>
            </w:r>
          </w:p>
        </w:tc>
        <w:tc>
          <w:tcPr>
            <w:tcW w:w="8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w:t>
            </w:r>
          </w:p>
        </w:tc>
        <w:tc>
          <w:tcPr>
            <w:tcW w:w="52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学前教育类</w:t>
            </w:r>
          </w:p>
        </w:tc>
        <w:tc>
          <w:tcPr>
            <w:tcW w:w="15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普通高等教育专科及以上学历（本科及研究生需取得相应学位证）</w:t>
            </w:r>
          </w:p>
        </w:tc>
        <w:tc>
          <w:tcPr>
            <w:tcW w:w="7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1994年1月1日及以后出生</w:t>
            </w:r>
          </w:p>
        </w:tc>
        <w:tc>
          <w:tcPr>
            <w:tcW w:w="1725" w:type="dxa"/>
            <w:vMerge w:val="continue"/>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jc w:val="center"/>
              <w:rPr>
                <w:rFonts w:hint="eastAsia" w:ascii="仿宋" w:hAnsi="仿宋" w:eastAsia="仿宋" w:cs="仿宋"/>
                <w:i w:val="0"/>
                <w:iCs w:val="0"/>
                <w:caps w:val="0"/>
                <w:color w:val="333333"/>
                <w:spacing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DFEF0"/>
          <w:tblCellMar>
            <w:top w:w="0" w:type="dxa"/>
            <w:left w:w="0" w:type="dxa"/>
            <w:bottom w:w="0" w:type="dxa"/>
            <w:right w:w="0" w:type="dxa"/>
          </w:tblCellMar>
        </w:tblPrEx>
        <w:trPr>
          <w:trHeight w:val="990" w:hRule="atLeast"/>
        </w:trPr>
        <w:tc>
          <w:tcPr>
            <w:tcW w:w="6"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11</w:t>
            </w:r>
          </w:p>
        </w:tc>
        <w:tc>
          <w:tcPr>
            <w:tcW w:w="130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县教育局</w:t>
            </w:r>
          </w:p>
        </w:tc>
        <w:tc>
          <w:tcPr>
            <w:tcW w:w="150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古贤镇中心幼儿园</w:t>
            </w: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全供</w:t>
            </w: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专技</w:t>
            </w:r>
          </w:p>
        </w:tc>
        <w:tc>
          <w:tcPr>
            <w:tcW w:w="54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0309</w:t>
            </w:r>
          </w:p>
        </w:tc>
        <w:tc>
          <w:tcPr>
            <w:tcW w:w="8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w:t>
            </w:r>
          </w:p>
        </w:tc>
        <w:tc>
          <w:tcPr>
            <w:tcW w:w="52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学前教育类</w:t>
            </w:r>
          </w:p>
        </w:tc>
        <w:tc>
          <w:tcPr>
            <w:tcW w:w="15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普通高等教育专科及以上学历（本科及研究生需取得相应学位证）</w:t>
            </w:r>
          </w:p>
        </w:tc>
        <w:tc>
          <w:tcPr>
            <w:tcW w:w="7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1994年1月1日及以后出生</w:t>
            </w:r>
          </w:p>
        </w:tc>
        <w:tc>
          <w:tcPr>
            <w:tcW w:w="1725" w:type="dxa"/>
            <w:vMerge w:val="continue"/>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jc w:val="center"/>
              <w:rPr>
                <w:rFonts w:hint="eastAsia" w:ascii="仿宋" w:hAnsi="仿宋" w:eastAsia="仿宋" w:cs="仿宋"/>
                <w:i w:val="0"/>
                <w:iCs w:val="0"/>
                <w:caps w:val="0"/>
                <w:color w:val="333333"/>
                <w:spacing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90" w:hRule="atLeast"/>
        </w:trPr>
        <w:tc>
          <w:tcPr>
            <w:tcW w:w="6"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12</w:t>
            </w:r>
          </w:p>
        </w:tc>
        <w:tc>
          <w:tcPr>
            <w:tcW w:w="130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县教育局</w:t>
            </w:r>
          </w:p>
        </w:tc>
        <w:tc>
          <w:tcPr>
            <w:tcW w:w="150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菜园镇中心幼儿园</w:t>
            </w: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全供</w:t>
            </w: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专技</w:t>
            </w:r>
          </w:p>
        </w:tc>
        <w:tc>
          <w:tcPr>
            <w:tcW w:w="54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0310</w:t>
            </w:r>
          </w:p>
        </w:tc>
        <w:tc>
          <w:tcPr>
            <w:tcW w:w="8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w:t>
            </w:r>
          </w:p>
        </w:tc>
        <w:tc>
          <w:tcPr>
            <w:tcW w:w="52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学前教育类</w:t>
            </w:r>
          </w:p>
        </w:tc>
        <w:tc>
          <w:tcPr>
            <w:tcW w:w="15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普通高等教育专科及以上学历（本科及研究生需取得相应学位证）</w:t>
            </w:r>
          </w:p>
        </w:tc>
        <w:tc>
          <w:tcPr>
            <w:tcW w:w="7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1994年1月1日及以后出生</w:t>
            </w:r>
          </w:p>
        </w:tc>
        <w:tc>
          <w:tcPr>
            <w:tcW w:w="1725" w:type="dxa"/>
            <w:vMerge w:val="restart"/>
            <w:tcBorders>
              <w:top w:val="nil"/>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汤阴县范围内户籍，须具有幼儿教师资格证（具有教师资格证书且未进入机关事业单位管理的入学时为汤阴县户籍的1999级和2000级普通中等师范学校毕业生可不受学历、专业、年龄、户籍限制）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DFEF0"/>
          <w:tblCellMar>
            <w:top w:w="0" w:type="dxa"/>
            <w:left w:w="0" w:type="dxa"/>
            <w:bottom w:w="0" w:type="dxa"/>
            <w:right w:w="0" w:type="dxa"/>
          </w:tblCellMar>
        </w:tblPrEx>
        <w:trPr>
          <w:trHeight w:val="990" w:hRule="atLeast"/>
        </w:trPr>
        <w:tc>
          <w:tcPr>
            <w:tcW w:w="6"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13</w:t>
            </w:r>
          </w:p>
        </w:tc>
        <w:tc>
          <w:tcPr>
            <w:tcW w:w="130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县教育局</w:t>
            </w:r>
          </w:p>
        </w:tc>
        <w:tc>
          <w:tcPr>
            <w:tcW w:w="150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任固镇中心幼儿园</w:t>
            </w: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全供</w:t>
            </w: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专技</w:t>
            </w:r>
          </w:p>
        </w:tc>
        <w:tc>
          <w:tcPr>
            <w:tcW w:w="54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0311</w:t>
            </w:r>
          </w:p>
        </w:tc>
        <w:tc>
          <w:tcPr>
            <w:tcW w:w="8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w:t>
            </w:r>
          </w:p>
        </w:tc>
        <w:tc>
          <w:tcPr>
            <w:tcW w:w="52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学前教育类</w:t>
            </w:r>
          </w:p>
        </w:tc>
        <w:tc>
          <w:tcPr>
            <w:tcW w:w="15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普通高等教育专科及以上学历（本科及研究生需取得相应学位证）</w:t>
            </w:r>
          </w:p>
        </w:tc>
        <w:tc>
          <w:tcPr>
            <w:tcW w:w="7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1994年1月1日及以后出生</w:t>
            </w:r>
          </w:p>
        </w:tc>
        <w:tc>
          <w:tcPr>
            <w:tcW w:w="1725" w:type="dxa"/>
            <w:vMerge w:val="continue"/>
            <w:tcBorders>
              <w:top w:val="nil"/>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jc w:val="center"/>
              <w:rPr>
                <w:rFonts w:hint="eastAsia" w:ascii="仿宋" w:hAnsi="仿宋" w:eastAsia="仿宋" w:cs="仿宋"/>
                <w:i w:val="0"/>
                <w:iCs w:val="0"/>
                <w:caps w:val="0"/>
                <w:color w:val="333333"/>
                <w:spacing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DFEF0"/>
          <w:tblCellMar>
            <w:top w:w="0" w:type="dxa"/>
            <w:left w:w="0" w:type="dxa"/>
            <w:bottom w:w="0" w:type="dxa"/>
            <w:right w:w="0" w:type="dxa"/>
          </w:tblCellMar>
        </w:tblPrEx>
        <w:trPr>
          <w:trHeight w:val="990" w:hRule="atLeast"/>
        </w:trPr>
        <w:tc>
          <w:tcPr>
            <w:tcW w:w="6"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14</w:t>
            </w:r>
          </w:p>
        </w:tc>
        <w:tc>
          <w:tcPr>
            <w:tcW w:w="130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县教育局</w:t>
            </w:r>
          </w:p>
        </w:tc>
        <w:tc>
          <w:tcPr>
            <w:tcW w:w="150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五陵镇中心幼儿园</w:t>
            </w: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全供</w:t>
            </w: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专技</w:t>
            </w:r>
          </w:p>
        </w:tc>
        <w:tc>
          <w:tcPr>
            <w:tcW w:w="54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0312</w:t>
            </w:r>
          </w:p>
        </w:tc>
        <w:tc>
          <w:tcPr>
            <w:tcW w:w="8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w:t>
            </w:r>
          </w:p>
        </w:tc>
        <w:tc>
          <w:tcPr>
            <w:tcW w:w="52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学前教育类</w:t>
            </w:r>
          </w:p>
        </w:tc>
        <w:tc>
          <w:tcPr>
            <w:tcW w:w="15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普通高等教育专科及以上学历（本科及研究生需取得相应学位证）</w:t>
            </w:r>
          </w:p>
        </w:tc>
        <w:tc>
          <w:tcPr>
            <w:tcW w:w="7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1994年1月1日及以后出生</w:t>
            </w:r>
          </w:p>
        </w:tc>
        <w:tc>
          <w:tcPr>
            <w:tcW w:w="1725" w:type="dxa"/>
            <w:vMerge w:val="continue"/>
            <w:tcBorders>
              <w:top w:val="nil"/>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jc w:val="center"/>
              <w:rPr>
                <w:rFonts w:hint="eastAsia" w:ascii="仿宋" w:hAnsi="仿宋" w:eastAsia="仿宋" w:cs="仿宋"/>
                <w:i w:val="0"/>
                <w:iCs w:val="0"/>
                <w:caps w:val="0"/>
                <w:color w:val="333333"/>
                <w:spacing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DFEF0"/>
          <w:tblCellMar>
            <w:top w:w="0" w:type="dxa"/>
            <w:left w:w="0" w:type="dxa"/>
            <w:bottom w:w="0" w:type="dxa"/>
            <w:right w:w="0" w:type="dxa"/>
          </w:tblCellMar>
        </w:tblPrEx>
        <w:trPr>
          <w:trHeight w:val="990" w:hRule="atLeast"/>
        </w:trPr>
        <w:tc>
          <w:tcPr>
            <w:tcW w:w="6"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15</w:t>
            </w:r>
          </w:p>
        </w:tc>
        <w:tc>
          <w:tcPr>
            <w:tcW w:w="130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县教育局</w:t>
            </w:r>
          </w:p>
        </w:tc>
        <w:tc>
          <w:tcPr>
            <w:tcW w:w="150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瓦岗镇中心幼儿园</w:t>
            </w: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全供</w:t>
            </w: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专技</w:t>
            </w:r>
          </w:p>
        </w:tc>
        <w:tc>
          <w:tcPr>
            <w:tcW w:w="54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0313</w:t>
            </w:r>
          </w:p>
        </w:tc>
        <w:tc>
          <w:tcPr>
            <w:tcW w:w="8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w:t>
            </w:r>
          </w:p>
        </w:tc>
        <w:tc>
          <w:tcPr>
            <w:tcW w:w="52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学前教育类</w:t>
            </w:r>
          </w:p>
        </w:tc>
        <w:tc>
          <w:tcPr>
            <w:tcW w:w="15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普通高等教育专科及以上学历（本科及研究生需取得相应学位证）</w:t>
            </w:r>
          </w:p>
        </w:tc>
        <w:tc>
          <w:tcPr>
            <w:tcW w:w="7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1994年1月1日及以后出生</w:t>
            </w:r>
          </w:p>
        </w:tc>
        <w:tc>
          <w:tcPr>
            <w:tcW w:w="1725" w:type="dxa"/>
            <w:vMerge w:val="continue"/>
            <w:tcBorders>
              <w:top w:val="nil"/>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jc w:val="center"/>
              <w:rPr>
                <w:rFonts w:hint="eastAsia" w:ascii="仿宋" w:hAnsi="仿宋" w:eastAsia="仿宋" w:cs="仿宋"/>
                <w:i w:val="0"/>
                <w:iCs w:val="0"/>
                <w:caps w:val="0"/>
                <w:color w:val="333333"/>
                <w:spacing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DFEF0"/>
          <w:tblCellMar>
            <w:top w:w="0" w:type="dxa"/>
            <w:left w:w="0" w:type="dxa"/>
            <w:bottom w:w="0" w:type="dxa"/>
            <w:right w:w="0" w:type="dxa"/>
          </w:tblCellMar>
        </w:tblPrEx>
        <w:trPr>
          <w:trHeight w:val="990" w:hRule="atLeast"/>
        </w:trPr>
        <w:tc>
          <w:tcPr>
            <w:tcW w:w="6"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16</w:t>
            </w:r>
          </w:p>
        </w:tc>
        <w:tc>
          <w:tcPr>
            <w:tcW w:w="130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县教育局</w:t>
            </w:r>
          </w:p>
        </w:tc>
        <w:tc>
          <w:tcPr>
            <w:tcW w:w="150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伏道镇中心幼儿园</w:t>
            </w: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全供</w:t>
            </w: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专技</w:t>
            </w:r>
          </w:p>
        </w:tc>
        <w:tc>
          <w:tcPr>
            <w:tcW w:w="54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0314</w:t>
            </w:r>
          </w:p>
        </w:tc>
        <w:tc>
          <w:tcPr>
            <w:tcW w:w="8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w:t>
            </w:r>
          </w:p>
        </w:tc>
        <w:tc>
          <w:tcPr>
            <w:tcW w:w="52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学前教育类</w:t>
            </w:r>
          </w:p>
        </w:tc>
        <w:tc>
          <w:tcPr>
            <w:tcW w:w="15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普通高等教育专科及以上学历（本科及研究生需取得相应学位证）</w:t>
            </w:r>
          </w:p>
        </w:tc>
        <w:tc>
          <w:tcPr>
            <w:tcW w:w="7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1994年1月1日及以后出生</w:t>
            </w:r>
          </w:p>
        </w:tc>
        <w:tc>
          <w:tcPr>
            <w:tcW w:w="1725" w:type="dxa"/>
            <w:vMerge w:val="continue"/>
            <w:tcBorders>
              <w:top w:val="nil"/>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jc w:val="center"/>
              <w:rPr>
                <w:rFonts w:hint="eastAsia" w:ascii="仿宋" w:hAnsi="仿宋" w:eastAsia="仿宋" w:cs="仿宋"/>
                <w:i w:val="0"/>
                <w:iCs w:val="0"/>
                <w:caps w:val="0"/>
                <w:color w:val="333333"/>
                <w:spacing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DFEF0"/>
          <w:tblCellMar>
            <w:top w:w="0" w:type="dxa"/>
            <w:left w:w="0" w:type="dxa"/>
            <w:bottom w:w="0" w:type="dxa"/>
            <w:right w:w="0" w:type="dxa"/>
          </w:tblCellMar>
        </w:tblPrEx>
        <w:trPr>
          <w:trHeight w:val="990" w:hRule="atLeast"/>
        </w:trPr>
        <w:tc>
          <w:tcPr>
            <w:tcW w:w="6"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17</w:t>
            </w:r>
          </w:p>
        </w:tc>
        <w:tc>
          <w:tcPr>
            <w:tcW w:w="130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县教育局</w:t>
            </w:r>
          </w:p>
        </w:tc>
        <w:tc>
          <w:tcPr>
            <w:tcW w:w="150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宜沟镇中心幼儿园</w:t>
            </w: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全供</w:t>
            </w: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专技</w:t>
            </w:r>
          </w:p>
        </w:tc>
        <w:tc>
          <w:tcPr>
            <w:tcW w:w="54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0315</w:t>
            </w:r>
          </w:p>
        </w:tc>
        <w:tc>
          <w:tcPr>
            <w:tcW w:w="8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w:t>
            </w:r>
          </w:p>
        </w:tc>
        <w:tc>
          <w:tcPr>
            <w:tcW w:w="52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学前教育类</w:t>
            </w:r>
          </w:p>
        </w:tc>
        <w:tc>
          <w:tcPr>
            <w:tcW w:w="15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普通高等教育专科及以上学历（本科及研究生需取得相应学位证）</w:t>
            </w:r>
          </w:p>
        </w:tc>
        <w:tc>
          <w:tcPr>
            <w:tcW w:w="7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1994年1月1日及以后出生</w:t>
            </w:r>
          </w:p>
        </w:tc>
        <w:tc>
          <w:tcPr>
            <w:tcW w:w="1725" w:type="dxa"/>
            <w:vMerge w:val="continue"/>
            <w:tcBorders>
              <w:top w:val="nil"/>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jc w:val="center"/>
              <w:rPr>
                <w:rFonts w:hint="eastAsia" w:ascii="仿宋" w:hAnsi="仿宋" w:eastAsia="仿宋" w:cs="仿宋"/>
                <w:i w:val="0"/>
                <w:iCs w:val="0"/>
                <w:caps w:val="0"/>
                <w:color w:val="333333"/>
                <w:spacing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DFEF0"/>
          <w:tblCellMar>
            <w:top w:w="0" w:type="dxa"/>
            <w:left w:w="0" w:type="dxa"/>
            <w:bottom w:w="0" w:type="dxa"/>
            <w:right w:w="0" w:type="dxa"/>
          </w:tblCellMar>
        </w:tblPrEx>
        <w:trPr>
          <w:trHeight w:val="870" w:hRule="atLeast"/>
        </w:trPr>
        <w:tc>
          <w:tcPr>
            <w:tcW w:w="6"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18</w:t>
            </w:r>
          </w:p>
        </w:tc>
        <w:tc>
          <w:tcPr>
            <w:tcW w:w="130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县卫健委</w:t>
            </w:r>
          </w:p>
        </w:tc>
        <w:tc>
          <w:tcPr>
            <w:tcW w:w="150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汤阴县妇幼保健计划生育服务中心</w:t>
            </w: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全供</w:t>
            </w: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专技</w:t>
            </w:r>
          </w:p>
        </w:tc>
        <w:tc>
          <w:tcPr>
            <w:tcW w:w="54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0401</w:t>
            </w:r>
          </w:p>
        </w:tc>
        <w:tc>
          <w:tcPr>
            <w:tcW w:w="8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2</w:t>
            </w:r>
          </w:p>
        </w:tc>
        <w:tc>
          <w:tcPr>
            <w:tcW w:w="52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专科：临床医学（520101K）</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本科：临床医学(100201K)</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研究生：临床医学(1002）</w:t>
            </w:r>
          </w:p>
        </w:tc>
        <w:tc>
          <w:tcPr>
            <w:tcW w:w="15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普通高等教育专科及以上学历（本科及研究生需取得相应学位证）</w:t>
            </w:r>
          </w:p>
        </w:tc>
        <w:tc>
          <w:tcPr>
            <w:tcW w:w="7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1989年1月1日及以后出生</w:t>
            </w:r>
          </w:p>
        </w:tc>
        <w:tc>
          <w:tcPr>
            <w:tcW w:w="172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35" w:hRule="atLeast"/>
        </w:trPr>
        <w:tc>
          <w:tcPr>
            <w:tcW w:w="6"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w:t>
            </w:r>
          </w:p>
        </w:tc>
        <w:tc>
          <w:tcPr>
            <w:tcW w:w="130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县卫健委</w:t>
            </w:r>
          </w:p>
        </w:tc>
        <w:tc>
          <w:tcPr>
            <w:tcW w:w="150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汤阴县妇幼保健计划生育服务中心</w:t>
            </w: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全供</w:t>
            </w: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专技</w:t>
            </w:r>
          </w:p>
        </w:tc>
        <w:tc>
          <w:tcPr>
            <w:tcW w:w="54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0402</w:t>
            </w:r>
          </w:p>
        </w:tc>
        <w:tc>
          <w:tcPr>
            <w:tcW w:w="8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w:t>
            </w:r>
          </w:p>
        </w:tc>
        <w:tc>
          <w:tcPr>
            <w:tcW w:w="52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专科：康复治疗技术（520601）</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本科：康复治疗学(101005)</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研究生：康复医学与理疗学(100215、105114）</w:t>
            </w:r>
          </w:p>
        </w:tc>
        <w:tc>
          <w:tcPr>
            <w:tcW w:w="15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普通高等教育专科及以上学历（本科及研究生需取得相应学位证）</w:t>
            </w:r>
          </w:p>
        </w:tc>
        <w:tc>
          <w:tcPr>
            <w:tcW w:w="7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1989年1月1日及以后出生</w:t>
            </w:r>
          </w:p>
        </w:tc>
        <w:tc>
          <w:tcPr>
            <w:tcW w:w="172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85" w:hRule="atLeast"/>
        </w:trPr>
        <w:tc>
          <w:tcPr>
            <w:tcW w:w="6"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20</w:t>
            </w:r>
          </w:p>
        </w:tc>
        <w:tc>
          <w:tcPr>
            <w:tcW w:w="130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县卫健委</w:t>
            </w:r>
          </w:p>
        </w:tc>
        <w:tc>
          <w:tcPr>
            <w:tcW w:w="150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汤阴县妇幼保健计划生育服务中心</w:t>
            </w: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全供</w:t>
            </w: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专技</w:t>
            </w:r>
          </w:p>
        </w:tc>
        <w:tc>
          <w:tcPr>
            <w:tcW w:w="54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0403</w:t>
            </w:r>
          </w:p>
        </w:tc>
        <w:tc>
          <w:tcPr>
            <w:tcW w:w="8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w:t>
            </w:r>
          </w:p>
        </w:tc>
        <w:tc>
          <w:tcPr>
            <w:tcW w:w="52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专科：中医学（520401K）</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本科：中医学(100501K)</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研究生：中医内科学（100506、105701）</w:t>
            </w:r>
          </w:p>
        </w:tc>
        <w:tc>
          <w:tcPr>
            <w:tcW w:w="15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普通高等教育专科及以上学历（本科及研究生需取得相应学位证）</w:t>
            </w:r>
          </w:p>
        </w:tc>
        <w:tc>
          <w:tcPr>
            <w:tcW w:w="7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1989年1月1日及以后出生</w:t>
            </w:r>
          </w:p>
        </w:tc>
        <w:tc>
          <w:tcPr>
            <w:tcW w:w="172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DFEF0"/>
          <w:tblCellMar>
            <w:top w:w="0" w:type="dxa"/>
            <w:left w:w="0" w:type="dxa"/>
            <w:bottom w:w="0" w:type="dxa"/>
            <w:right w:w="0" w:type="dxa"/>
          </w:tblCellMar>
        </w:tblPrEx>
        <w:trPr>
          <w:trHeight w:val="1200" w:hRule="atLeast"/>
        </w:trPr>
        <w:tc>
          <w:tcPr>
            <w:tcW w:w="6"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21</w:t>
            </w:r>
          </w:p>
        </w:tc>
        <w:tc>
          <w:tcPr>
            <w:tcW w:w="130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县卫健委</w:t>
            </w:r>
          </w:p>
        </w:tc>
        <w:tc>
          <w:tcPr>
            <w:tcW w:w="150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汤阴县人民医院医疗健康服务总医院</w:t>
            </w: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差供</w:t>
            </w: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专技</w:t>
            </w:r>
          </w:p>
        </w:tc>
        <w:tc>
          <w:tcPr>
            <w:tcW w:w="54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0501</w:t>
            </w:r>
          </w:p>
        </w:tc>
        <w:tc>
          <w:tcPr>
            <w:tcW w:w="8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21</w:t>
            </w:r>
          </w:p>
        </w:tc>
        <w:tc>
          <w:tcPr>
            <w:tcW w:w="52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本科：临床医学(100201K)</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研究生：内科学（100201、105101）、儿科学（100202、105102）、外科学（100210、105109）、妇产科学（100211、105110）、眼科学（100212、105111）、耳鼻咽喉科学（100213、105112）、肿瘤学（100214、105113）、麻醉学（100217、105116）</w:t>
            </w:r>
          </w:p>
        </w:tc>
        <w:tc>
          <w:tcPr>
            <w:tcW w:w="15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普通高等教育本科及以上学历和相应学位</w:t>
            </w:r>
          </w:p>
        </w:tc>
        <w:tc>
          <w:tcPr>
            <w:tcW w:w="7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1994年1月1日及以后出生</w:t>
            </w:r>
          </w:p>
        </w:tc>
        <w:tc>
          <w:tcPr>
            <w:tcW w:w="172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取得有执业医师资格证的年龄可放宽到1989年1月1日及以后出生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DFEF0"/>
          <w:tblCellMar>
            <w:top w:w="0" w:type="dxa"/>
            <w:left w:w="0" w:type="dxa"/>
            <w:bottom w:w="0" w:type="dxa"/>
            <w:right w:w="0" w:type="dxa"/>
          </w:tblCellMar>
        </w:tblPrEx>
        <w:trPr>
          <w:trHeight w:val="1095" w:hRule="atLeast"/>
        </w:trPr>
        <w:tc>
          <w:tcPr>
            <w:tcW w:w="6"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22</w:t>
            </w:r>
          </w:p>
        </w:tc>
        <w:tc>
          <w:tcPr>
            <w:tcW w:w="130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县卫健委</w:t>
            </w:r>
          </w:p>
        </w:tc>
        <w:tc>
          <w:tcPr>
            <w:tcW w:w="150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汤阴县人民医院医疗健康服务总医院</w:t>
            </w: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差供</w:t>
            </w: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专技</w:t>
            </w:r>
          </w:p>
        </w:tc>
        <w:tc>
          <w:tcPr>
            <w:tcW w:w="54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0502</w:t>
            </w:r>
          </w:p>
        </w:tc>
        <w:tc>
          <w:tcPr>
            <w:tcW w:w="8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9</w:t>
            </w:r>
          </w:p>
        </w:tc>
        <w:tc>
          <w:tcPr>
            <w:tcW w:w="52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专科：临床医学（520101K）</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本科：临床医学(100201K)</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研究生：内科学（100201、105101）</w:t>
            </w:r>
          </w:p>
        </w:tc>
        <w:tc>
          <w:tcPr>
            <w:tcW w:w="15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普通高等教育专科及以上学历（本科及研究生需取得相应学位证）</w:t>
            </w:r>
          </w:p>
        </w:tc>
        <w:tc>
          <w:tcPr>
            <w:tcW w:w="7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1994年1月1日及以后出生</w:t>
            </w:r>
          </w:p>
        </w:tc>
        <w:tc>
          <w:tcPr>
            <w:tcW w:w="172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从事医技、影像诊断工作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DFEF0"/>
          <w:tblCellMar>
            <w:top w:w="0" w:type="dxa"/>
            <w:left w:w="0" w:type="dxa"/>
            <w:bottom w:w="0" w:type="dxa"/>
            <w:right w:w="0" w:type="dxa"/>
          </w:tblCellMar>
        </w:tblPrEx>
        <w:trPr>
          <w:trHeight w:val="990" w:hRule="atLeast"/>
        </w:trPr>
        <w:tc>
          <w:tcPr>
            <w:tcW w:w="6"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23</w:t>
            </w:r>
          </w:p>
        </w:tc>
        <w:tc>
          <w:tcPr>
            <w:tcW w:w="130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县卫健委</w:t>
            </w:r>
          </w:p>
        </w:tc>
        <w:tc>
          <w:tcPr>
            <w:tcW w:w="150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汤阴县人民医院医疗健康服务总医院</w:t>
            </w: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差供</w:t>
            </w: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专技</w:t>
            </w:r>
          </w:p>
        </w:tc>
        <w:tc>
          <w:tcPr>
            <w:tcW w:w="54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0503</w:t>
            </w:r>
          </w:p>
        </w:tc>
        <w:tc>
          <w:tcPr>
            <w:tcW w:w="8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2</w:t>
            </w:r>
          </w:p>
        </w:tc>
        <w:tc>
          <w:tcPr>
            <w:tcW w:w="52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本科：护理学(101101)</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研究生：护理学(1011、105129）</w:t>
            </w:r>
          </w:p>
        </w:tc>
        <w:tc>
          <w:tcPr>
            <w:tcW w:w="15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普通高等教育本科及以上学历和相应学位</w:t>
            </w:r>
          </w:p>
        </w:tc>
        <w:tc>
          <w:tcPr>
            <w:tcW w:w="7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1994年1月1日及以后出生</w:t>
            </w:r>
          </w:p>
        </w:tc>
        <w:tc>
          <w:tcPr>
            <w:tcW w:w="172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DFEF0"/>
          <w:tblCellMar>
            <w:top w:w="0" w:type="dxa"/>
            <w:left w:w="0" w:type="dxa"/>
            <w:bottom w:w="0" w:type="dxa"/>
            <w:right w:w="0" w:type="dxa"/>
          </w:tblCellMar>
        </w:tblPrEx>
        <w:trPr>
          <w:trHeight w:val="1080" w:hRule="atLeast"/>
        </w:trPr>
        <w:tc>
          <w:tcPr>
            <w:tcW w:w="6"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24</w:t>
            </w:r>
          </w:p>
        </w:tc>
        <w:tc>
          <w:tcPr>
            <w:tcW w:w="130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县卫健委</w:t>
            </w:r>
          </w:p>
        </w:tc>
        <w:tc>
          <w:tcPr>
            <w:tcW w:w="150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汤阴县人民医院医疗健康服务总医院</w:t>
            </w: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差供</w:t>
            </w: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专技</w:t>
            </w:r>
          </w:p>
        </w:tc>
        <w:tc>
          <w:tcPr>
            <w:tcW w:w="54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0504</w:t>
            </w:r>
          </w:p>
        </w:tc>
        <w:tc>
          <w:tcPr>
            <w:tcW w:w="8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w:t>
            </w:r>
          </w:p>
        </w:tc>
        <w:tc>
          <w:tcPr>
            <w:tcW w:w="52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本科：医学影像学（100203TK）</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研究生：影像医学与核医学（100207、105107)</w:t>
            </w:r>
          </w:p>
        </w:tc>
        <w:tc>
          <w:tcPr>
            <w:tcW w:w="15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普通高等教育本科及以上学历和相应学位</w:t>
            </w:r>
          </w:p>
        </w:tc>
        <w:tc>
          <w:tcPr>
            <w:tcW w:w="7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1994年1月1日及以后出生</w:t>
            </w:r>
          </w:p>
        </w:tc>
        <w:tc>
          <w:tcPr>
            <w:tcW w:w="172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DFEF0"/>
          <w:tblCellMar>
            <w:top w:w="0" w:type="dxa"/>
            <w:left w:w="0" w:type="dxa"/>
            <w:bottom w:w="0" w:type="dxa"/>
            <w:right w:w="0" w:type="dxa"/>
          </w:tblCellMar>
        </w:tblPrEx>
        <w:trPr>
          <w:trHeight w:val="1080" w:hRule="atLeast"/>
        </w:trPr>
        <w:tc>
          <w:tcPr>
            <w:tcW w:w="6"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25</w:t>
            </w:r>
          </w:p>
        </w:tc>
        <w:tc>
          <w:tcPr>
            <w:tcW w:w="130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县卫健委</w:t>
            </w:r>
          </w:p>
        </w:tc>
        <w:tc>
          <w:tcPr>
            <w:tcW w:w="150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汤阴县人民医院医疗健康服务总医院</w:t>
            </w: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差供</w:t>
            </w: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专技</w:t>
            </w:r>
          </w:p>
        </w:tc>
        <w:tc>
          <w:tcPr>
            <w:tcW w:w="54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0505</w:t>
            </w:r>
          </w:p>
        </w:tc>
        <w:tc>
          <w:tcPr>
            <w:tcW w:w="8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w:t>
            </w:r>
          </w:p>
        </w:tc>
        <w:tc>
          <w:tcPr>
            <w:tcW w:w="52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本科：麻醉学（100202TK）</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研究生：麻醉学（100217、105116）</w:t>
            </w:r>
          </w:p>
        </w:tc>
        <w:tc>
          <w:tcPr>
            <w:tcW w:w="15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普通高等教育本科及以上学历和相应学位</w:t>
            </w:r>
          </w:p>
        </w:tc>
        <w:tc>
          <w:tcPr>
            <w:tcW w:w="7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1994年1月1日及以后出生</w:t>
            </w:r>
          </w:p>
        </w:tc>
        <w:tc>
          <w:tcPr>
            <w:tcW w:w="172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DFEF0"/>
          <w:tblCellMar>
            <w:top w:w="0" w:type="dxa"/>
            <w:left w:w="0" w:type="dxa"/>
            <w:bottom w:w="0" w:type="dxa"/>
            <w:right w:w="0" w:type="dxa"/>
          </w:tblCellMar>
        </w:tblPrEx>
        <w:trPr>
          <w:trHeight w:val="1771" w:hRule="atLeast"/>
        </w:trPr>
        <w:tc>
          <w:tcPr>
            <w:tcW w:w="6"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26</w:t>
            </w:r>
          </w:p>
        </w:tc>
        <w:tc>
          <w:tcPr>
            <w:tcW w:w="130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县卫健委</w:t>
            </w:r>
          </w:p>
        </w:tc>
        <w:tc>
          <w:tcPr>
            <w:tcW w:w="150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汤阴县中西医结合医院医疗健康服务总医院</w:t>
            </w: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差供</w:t>
            </w: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专技</w:t>
            </w:r>
          </w:p>
        </w:tc>
        <w:tc>
          <w:tcPr>
            <w:tcW w:w="54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0601</w:t>
            </w:r>
          </w:p>
        </w:tc>
        <w:tc>
          <w:tcPr>
            <w:tcW w:w="8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w:t>
            </w:r>
          </w:p>
        </w:tc>
        <w:tc>
          <w:tcPr>
            <w:tcW w:w="52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专科：中医学(520401K)</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本科：中医学(100501K)、中西医临床医学（100601K）</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研究生：中医内科学(100506、105701）、中医外科学(105702、100507）、中医妇科学(105704、100509）、中西医结合临床(105709、100602）</w:t>
            </w:r>
          </w:p>
        </w:tc>
        <w:tc>
          <w:tcPr>
            <w:tcW w:w="15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普通高等教育专科及以上学历（本科及研究生需取得相应学位证）</w:t>
            </w:r>
          </w:p>
        </w:tc>
        <w:tc>
          <w:tcPr>
            <w:tcW w:w="7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1994年1月1日及以后出生</w:t>
            </w:r>
          </w:p>
        </w:tc>
        <w:tc>
          <w:tcPr>
            <w:tcW w:w="172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专科学历须具有医师资格证；                      具有中级及以上职称且有1年以上二级医院工作经历者年龄可放宽至1989年1月1日及以后出生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DFEF0"/>
          <w:tblCellMar>
            <w:top w:w="0" w:type="dxa"/>
            <w:left w:w="0" w:type="dxa"/>
            <w:bottom w:w="0" w:type="dxa"/>
            <w:right w:w="0" w:type="dxa"/>
          </w:tblCellMar>
        </w:tblPrEx>
        <w:trPr>
          <w:trHeight w:val="1020" w:hRule="atLeast"/>
        </w:trPr>
        <w:tc>
          <w:tcPr>
            <w:tcW w:w="6"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27</w:t>
            </w:r>
          </w:p>
        </w:tc>
        <w:tc>
          <w:tcPr>
            <w:tcW w:w="130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县卫健委</w:t>
            </w:r>
          </w:p>
        </w:tc>
        <w:tc>
          <w:tcPr>
            <w:tcW w:w="150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汤阴县中西医结合医院医疗健康服务总医院</w:t>
            </w: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差供</w:t>
            </w: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专技</w:t>
            </w:r>
          </w:p>
        </w:tc>
        <w:tc>
          <w:tcPr>
            <w:tcW w:w="54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0602</w:t>
            </w:r>
          </w:p>
        </w:tc>
        <w:tc>
          <w:tcPr>
            <w:tcW w:w="8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w:t>
            </w:r>
          </w:p>
        </w:tc>
        <w:tc>
          <w:tcPr>
            <w:tcW w:w="52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本科：中医学(100501K)</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研究生：中医内科学(100506、105701）、中医外科学(105702、100507）、中医妇科学(105704、100509）、中西医结合临床(105709、100602）</w:t>
            </w:r>
          </w:p>
        </w:tc>
        <w:tc>
          <w:tcPr>
            <w:tcW w:w="15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普通高等教育本科及以上学历和相应学位</w:t>
            </w:r>
          </w:p>
        </w:tc>
        <w:tc>
          <w:tcPr>
            <w:tcW w:w="7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1994年1月1日及以后出生</w:t>
            </w:r>
          </w:p>
        </w:tc>
        <w:tc>
          <w:tcPr>
            <w:tcW w:w="172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取得有执业医师资格证的年龄可放宽到1989年1月1日及以后出生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DFEF0"/>
          <w:tblCellMar>
            <w:top w:w="0" w:type="dxa"/>
            <w:left w:w="0" w:type="dxa"/>
            <w:bottom w:w="0" w:type="dxa"/>
            <w:right w:w="0" w:type="dxa"/>
          </w:tblCellMar>
        </w:tblPrEx>
        <w:trPr>
          <w:trHeight w:val="1080" w:hRule="atLeast"/>
        </w:trPr>
        <w:tc>
          <w:tcPr>
            <w:tcW w:w="6"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28</w:t>
            </w:r>
          </w:p>
        </w:tc>
        <w:tc>
          <w:tcPr>
            <w:tcW w:w="130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县卫健委</w:t>
            </w:r>
          </w:p>
        </w:tc>
        <w:tc>
          <w:tcPr>
            <w:tcW w:w="150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汤阴县中西医结合医院医疗健康服务总医院</w:t>
            </w: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差供</w:t>
            </w: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专技</w:t>
            </w:r>
          </w:p>
        </w:tc>
        <w:tc>
          <w:tcPr>
            <w:tcW w:w="54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0603</w:t>
            </w:r>
          </w:p>
        </w:tc>
        <w:tc>
          <w:tcPr>
            <w:tcW w:w="8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2</w:t>
            </w:r>
          </w:p>
        </w:tc>
        <w:tc>
          <w:tcPr>
            <w:tcW w:w="52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专科：临床医学（520101K）</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本科：临床医学(100201K)</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研究生：内科学(105101、100201)、儿科学(105102、100202)、外科学(105109、100210)、妇产科学(105110、100211)、急诊医学(105117、100218)</w:t>
            </w:r>
          </w:p>
        </w:tc>
        <w:tc>
          <w:tcPr>
            <w:tcW w:w="15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普通高等教育专科及以上学历（本科及研究生需取得相应学位证）</w:t>
            </w:r>
          </w:p>
        </w:tc>
        <w:tc>
          <w:tcPr>
            <w:tcW w:w="7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1994年1月1日及以后出生</w:t>
            </w:r>
          </w:p>
        </w:tc>
        <w:tc>
          <w:tcPr>
            <w:tcW w:w="172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DFEF0"/>
          <w:tblCellMar>
            <w:top w:w="0" w:type="dxa"/>
            <w:left w:w="0" w:type="dxa"/>
            <w:bottom w:w="0" w:type="dxa"/>
            <w:right w:w="0" w:type="dxa"/>
          </w:tblCellMar>
        </w:tblPrEx>
        <w:trPr>
          <w:trHeight w:val="1411" w:hRule="atLeast"/>
        </w:trPr>
        <w:tc>
          <w:tcPr>
            <w:tcW w:w="6"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29</w:t>
            </w:r>
          </w:p>
        </w:tc>
        <w:tc>
          <w:tcPr>
            <w:tcW w:w="130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县卫健委</w:t>
            </w:r>
          </w:p>
        </w:tc>
        <w:tc>
          <w:tcPr>
            <w:tcW w:w="150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汤阴县中西医结合医院医疗健康服务总医院</w:t>
            </w: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差供</w:t>
            </w: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专技</w:t>
            </w:r>
          </w:p>
        </w:tc>
        <w:tc>
          <w:tcPr>
            <w:tcW w:w="54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0604</w:t>
            </w:r>
          </w:p>
        </w:tc>
        <w:tc>
          <w:tcPr>
            <w:tcW w:w="8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w:t>
            </w:r>
          </w:p>
        </w:tc>
        <w:tc>
          <w:tcPr>
            <w:tcW w:w="52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专科：临床医学(520101K)</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本科：麻醉学(100202TK)</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研究生：麻醉学（100217、105116）</w:t>
            </w:r>
          </w:p>
        </w:tc>
        <w:tc>
          <w:tcPr>
            <w:tcW w:w="15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普通高等教育专科及以上学历（本科及研究生需取得相应学位证）</w:t>
            </w:r>
          </w:p>
        </w:tc>
        <w:tc>
          <w:tcPr>
            <w:tcW w:w="7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1994年1月1日及以后出生</w:t>
            </w:r>
          </w:p>
        </w:tc>
        <w:tc>
          <w:tcPr>
            <w:tcW w:w="172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从事手术室工作：取得有执业医师资格证的年龄可放宽到1989年1月1日及以后出生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DFEF0"/>
          <w:tblCellMar>
            <w:top w:w="0" w:type="dxa"/>
            <w:left w:w="0" w:type="dxa"/>
            <w:bottom w:w="0" w:type="dxa"/>
            <w:right w:w="0" w:type="dxa"/>
          </w:tblCellMar>
        </w:tblPrEx>
        <w:trPr>
          <w:trHeight w:val="1125" w:hRule="atLeast"/>
        </w:trPr>
        <w:tc>
          <w:tcPr>
            <w:tcW w:w="6"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30</w:t>
            </w:r>
          </w:p>
        </w:tc>
        <w:tc>
          <w:tcPr>
            <w:tcW w:w="130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县卫健委</w:t>
            </w:r>
          </w:p>
        </w:tc>
        <w:tc>
          <w:tcPr>
            <w:tcW w:w="150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汤阴县中西医结合医院医疗健康服务总医院</w:t>
            </w: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差供</w:t>
            </w: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专技</w:t>
            </w:r>
          </w:p>
        </w:tc>
        <w:tc>
          <w:tcPr>
            <w:tcW w:w="54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0605</w:t>
            </w:r>
          </w:p>
        </w:tc>
        <w:tc>
          <w:tcPr>
            <w:tcW w:w="8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w:t>
            </w:r>
          </w:p>
        </w:tc>
        <w:tc>
          <w:tcPr>
            <w:tcW w:w="52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本科：临床医学(100201K)</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研究生：内科学(105101、100201)、儿科学(105102、100202)、老年医学(105103、100203)、外科学(105109、100210)、妇产科学(105110、100211)、耳鼻咽喉科学(105112)、急诊医学(105117、100218)</w:t>
            </w:r>
          </w:p>
        </w:tc>
        <w:tc>
          <w:tcPr>
            <w:tcW w:w="15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普通高等教育专科及以上学历（本科及研究生需取得相应学位证）</w:t>
            </w:r>
          </w:p>
        </w:tc>
        <w:tc>
          <w:tcPr>
            <w:tcW w:w="7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1994年1月1日及以后出生</w:t>
            </w:r>
          </w:p>
        </w:tc>
        <w:tc>
          <w:tcPr>
            <w:tcW w:w="172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取得有执业医师资格证的年龄可放宽到1989年1月1日及以后出生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DFEF0"/>
          <w:tblCellMar>
            <w:top w:w="0" w:type="dxa"/>
            <w:left w:w="0" w:type="dxa"/>
            <w:bottom w:w="0" w:type="dxa"/>
            <w:right w:w="0" w:type="dxa"/>
          </w:tblCellMar>
        </w:tblPrEx>
        <w:trPr>
          <w:trHeight w:val="990" w:hRule="atLeast"/>
        </w:trPr>
        <w:tc>
          <w:tcPr>
            <w:tcW w:w="6"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31</w:t>
            </w:r>
          </w:p>
        </w:tc>
        <w:tc>
          <w:tcPr>
            <w:tcW w:w="130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县卫健委</w:t>
            </w:r>
          </w:p>
        </w:tc>
        <w:tc>
          <w:tcPr>
            <w:tcW w:w="150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汤阴县中西医结合医院医疗健康服务总医院</w:t>
            </w: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差供</w:t>
            </w: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专技</w:t>
            </w:r>
          </w:p>
        </w:tc>
        <w:tc>
          <w:tcPr>
            <w:tcW w:w="54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0606</w:t>
            </w:r>
          </w:p>
        </w:tc>
        <w:tc>
          <w:tcPr>
            <w:tcW w:w="8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w:t>
            </w:r>
          </w:p>
        </w:tc>
        <w:tc>
          <w:tcPr>
            <w:tcW w:w="52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本科：医学影像技术(101003)</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研究生：影像医学与核医学（105107、100207)</w:t>
            </w:r>
          </w:p>
        </w:tc>
        <w:tc>
          <w:tcPr>
            <w:tcW w:w="15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普通高等教育专科及以上学历（本科及研究生需取得相应学位证）</w:t>
            </w:r>
          </w:p>
        </w:tc>
        <w:tc>
          <w:tcPr>
            <w:tcW w:w="7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1994年1月1日及以后出生</w:t>
            </w:r>
          </w:p>
        </w:tc>
        <w:tc>
          <w:tcPr>
            <w:tcW w:w="172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须具有放射医学技术资格证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DFEF0"/>
          <w:tblCellMar>
            <w:top w:w="0" w:type="dxa"/>
            <w:left w:w="0" w:type="dxa"/>
            <w:bottom w:w="0" w:type="dxa"/>
            <w:right w:w="0" w:type="dxa"/>
          </w:tblCellMar>
        </w:tblPrEx>
        <w:trPr>
          <w:trHeight w:val="990" w:hRule="atLeast"/>
        </w:trPr>
        <w:tc>
          <w:tcPr>
            <w:tcW w:w="6"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32</w:t>
            </w:r>
          </w:p>
        </w:tc>
        <w:tc>
          <w:tcPr>
            <w:tcW w:w="130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县卫健委</w:t>
            </w:r>
          </w:p>
        </w:tc>
        <w:tc>
          <w:tcPr>
            <w:tcW w:w="150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汤阴县中西医结合医院医疗健康服务总医院</w:t>
            </w: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差供</w:t>
            </w: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专技</w:t>
            </w:r>
          </w:p>
        </w:tc>
        <w:tc>
          <w:tcPr>
            <w:tcW w:w="54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0607</w:t>
            </w:r>
          </w:p>
        </w:tc>
        <w:tc>
          <w:tcPr>
            <w:tcW w:w="8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w:t>
            </w:r>
          </w:p>
        </w:tc>
        <w:tc>
          <w:tcPr>
            <w:tcW w:w="52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本科：护理学(101101)</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研究生：护理学(1011、105129）                                               </w:t>
            </w:r>
          </w:p>
        </w:tc>
        <w:tc>
          <w:tcPr>
            <w:tcW w:w="15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普通高等教育专科及以上学历（本科及研究生需取得相应学位证）</w:t>
            </w:r>
          </w:p>
        </w:tc>
        <w:tc>
          <w:tcPr>
            <w:tcW w:w="7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1994年1月1日及以后出生</w:t>
            </w:r>
          </w:p>
        </w:tc>
        <w:tc>
          <w:tcPr>
            <w:tcW w:w="172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须具有护士资格证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DFEF0"/>
          <w:tblCellMar>
            <w:top w:w="0" w:type="dxa"/>
            <w:left w:w="0" w:type="dxa"/>
            <w:bottom w:w="0" w:type="dxa"/>
            <w:right w:w="0" w:type="dxa"/>
          </w:tblCellMar>
        </w:tblPrEx>
        <w:trPr>
          <w:trHeight w:val="990" w:hRule="atLeast"/>
        </w:trPr>
        <w:tc>
          <w:tcPr>
            <w:tcW w:w="6"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33</w:t>
            </w:r>
          </w:p>
        </w:tc>
        <w:tc>
          <w:tcPr>
            <w:tcW w:w="130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县卫健委</w:t>
            </w:r>
          </w:p>
        </w:tc>
        <w:tc>
          <w:tcPr>
            <w:tcW w:w="150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汤阴县中西医结合医院医疗健康服务总医院</w:t>
            </w: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差供</w:t>
            </w: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专技</w:t>
            </w:r>
          </w:p>
        </w:tc>
        <w:tc>
          <w:tcPr>
            <w:tcW w:w="54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0608</w:t>
            </w:r>
          </w:p>
        </w:tc>
        <w:tc>
          <w:tcPr>
            <w:tcW w:w="8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4</w:t>
            </w:r>
          </w:p>
        </w:tc>
        <w:tc>
          <w:tcPr>
            <w:tcW w:w="52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专科：康复治疗技术（520601）</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本科：康复治疗学(101005)</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研究生：康复医学与理疗学(100215、105114）</w:t>
            </w:r>
          </w:p>
        </w:tc>
        <w:tc>
          <w:tcPr>
            <w:tcW w:w="15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普通高等教育专科及以上学历（本科及研究生需取得相应学位证）</w:t>
            </w:r>
          </w:p>
        </w:tc>
        <w:tc>
          <w:tcPr>
            <w:tcW w:w="7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1994年1月1日及以后出生</w:t>
            </w:r>
          </w:p>
        </w:tc>
        <w:tc>
          <w:tcPr>
            <w:tcW w:w="172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90" w:hRule="atLeast"/>
        </w:trPr>
        <w:tc>
          <w:tcPr>
            <w:tcW w:w="6"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34</w:t>
            </w:r>
          </w:p>
        </w:tc>
        <w:tc>
          <w:tcPr>
            <w:tcW w:w="130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县卫健委</w:t>
            </w:r>
          </w:p>
        </w:tc>
        <w:tc>
          <w:tcPr>
            <w:tcW w:w="150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汤阴县中西医结合医院医疗健康服务总医院</w:t>
            </w: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差供</w:t>
            </w: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专技</w:t>
            </w:r>
          </w:p>
        </w:tc>
        <w:tc>
          <w:tcPr>
            <w:tcW w:w="54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0609</w:t>
            </w:r>
          </w:p>
        </w:tc>
        <w:tc>
          <w:tcPr>
            <w:tcW w:w="8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2</w:t>
            </w:r>
          </w:p>
        </w:tc>
        <w:tc>
          <w:tcPr>
            <w:tcW w:w="52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专科：医学检验技术（520501）</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本科：医学检验技术(101001)</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研究生：临床检验诊断学(105108、100208）</w:t>
            </w:r>
          </w:p>
        </w:tc>
        <w:tc>
          <w:tcPr>
            <w:tcW w:w="15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普通高等教育专科及以上学历（本科及研究生需取得相应学位证）</w:t>
            </w:r>
          </w:p>
        </w:tc>
        <w:tc>
          <w:tcPr>
            <w:tcW w:w="7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1994年1月1日及以后出生</w:t>
            </w:r>
          </w:p>
        </w:tc>
        <w:tc>
          <w:tcPr>
            <w:tcW w:w="172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DFEF0"/>
          <w:tblCellMar>
            <w:top w:w="0" w:type="dxa"/>
            <w:left w:w="0" w:type="dxa"/>
            <w:bottom w:w="0" w:type="dxa"/>
            <w:right w:w="0" w:type="dxa"/>
          </w:tblCellMar>
        </w:tblPrEx>
        <w:trPr>
          <w:trHeight w:val="990" w:hRule="atLeast"/>
        </w:trPr>
        <w:tc>
          <w:tcPr>
            <w:tcW w:w="6"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35</w:t>
            </w:r>
          </w:p>
        </w:tc>
        <w:tc>
          <w:tcPr>
            <w:tcW w:w="130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县卫健委</w:t>
            </w:r>
          </w:p>
        </w:tc>
        <w:tc>
          <w:tcPr>
            <w:tcW w:w="150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汤阴县人民医院医疗健康服务集团菜园分院</w:t>
            </w: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差供</w:t>
            </w: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专技</w:t>
            </w:r>
          </w:p>
        </w:tc>
        <w:tc>
          <w:tcPr>
            <w:tcW w:w="54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0701</w:t>
            </w:r>
          </w:p>
        </w:tc>
        <w:tc>
          <w:tcPr>
            <w:tcW w:w="8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w:t>
            </w:r>
          </w:p>
        </w:tc>
        <w:tc>
          <w:tcPr>
            <w:tcW w:w="52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专科：药学（520301）</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本科：药学（100701）</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研究生：药剂学（100702）</w:t>
            </w:r>
          </w:p>
        </w:tc>
        <w:tc>
          <w:tcPr>
            <w:tcW w:w="15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普通高等教育专科及以上学历（本科及研究生需取得相应学位证）</w:t>
            </w:r>
          </w:p>
        </w:tc>
        <w:tc>
          <w:tcPr>
            <w:tcW w:w="7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1989年1月1日及以后出生</w:t>
            </w:r>
          </w:p>
        </w:tc>
        <w:tc>
          <w:tcPr>
            <w:tcW w:w="172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DFEF0"/>
          <w:tblCellMar>
            <w:top w:w="0" w:type="dxa"/>
            <w:left w:w="0" w:type="dxa"/>
            <w:bottom w:w="0" w:type="dxa"/>
            <w:right w:w="0" w:type="dxa"/>
          </w:tblCellMar>
        </w:tblPrEx>
        <w:trPr>
          <w:trHeight w:val="990" w:hRule="atLeast"/>
        </w:trPr>
        <w:tc>
          <w:tcPr>
            <w:tcW w:w="6"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36</w:t>
            </w:r>
          </w:p>
        </w:tc>
        <w:tc>
          <w:tcPr>
            <w:tcW w:w="130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县卫健委</w:t>
            </w:r>
          </w:p>
        </w:tc>
        <w:tc>
          <w:tcPr>
            <w:tcW w:w="150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汤阴县人民医院医疗健康服务集团任固分院</w:t>
            </w: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差供</w:t>
            </w: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专技</w:t>
            </w:r>
          </w:p>
        </w:tc>
        <w:tc>
          <w:tcPr>
            <w:tcW w:w="54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0801</w:t>
            </w:r>
          </w:p>
        </w:tc>
        <w:tc>
          <w:tcPr>
            <w:tcW w:w="8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w:t>
            </w:r>
          </w:p>
        </w:tc>
        <w:tc>
          <w:tcPr>
            <w:tcW w:w="52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专科：医学影像技术（520502）</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本科：医学影像学（100203TK）</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研究生：影像医学与核医学（100207、105107)</w:t>
            </w:r>
          </w:p>
        </w:tc>
        <w:tc>
          <w:tcPr>
            <w:tcW w:w="15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普通高等教育专科及以上学历（本科及研究生需取得相应学位证）</w:t>
            </w:r>
          </w:p>
        </w:tc>
        <w:tc>
          <w:tcPr>
            <w:tcW w:w="7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1989年1月1日及以后出生</w:t>
            </w:r>
          </w:p>
        </w:tc>
        <w:tc>
          <w:tcPr>
            <w:tcW w:w="172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90" w:hRule="atLeast"/>
        </w:trPr>
        <w:tc>
          <w:tcPr>
            <w:tcW w:w="6"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37</w:t>
            </w:r>
          </w:p>
        </w:tc>
        <w:tc>
          <w:tcPr>
            <w:tcW w:w="130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县卫健委</w:t>
            </w:r>
          </w:p>
        </w:tc>
        <w:tc>
          <w:tcPr>
            <w:tcW w:w="150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汤阴县人民医院医疗健康服务集团任固分院</w:t>
            </w: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差供</w:t>
            </w: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专技</w:t>
            </w:r>
          </w:p>
        </w:tc>
        <w:tc>
          <w:tcPr>
            <w:tcW w:w="54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0802</w:t>
            </w:r>
          </w:p>
        </w:tc>
        <w:tc>
          <w:tcPr>
            <w:tcW w:w="8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w:t>
            </w:r>
          </w:p>
        </w:tc>
        <w:tc>
          <w:tcPr>
            <w:tcW w:w="52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专科：中医学（520401K）</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本科：中医学(100501K)</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研究生：中医内科学（105701、100506）</w:t>
            </w:r>
          </w:p>
        </w:tc>
        <w:tc>
          <w:tcPr>
            <w:tcW w:w="15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普通高等教育专科及以上学历（本科及研究生需取得相应学位证）</w:t>
            </w:r>
          </w:p>
        </w:tc>
        <w:tc>
          <w:tcPr>
            <w:tcW w:w="7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1989年1月1日及以后出生</w:t>
            </w:r>
          </w:p>
        </w:tc>
        <w:tc>
          <w:tcPr>
            <w:tcW w:w="172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DFEF0"/>
          <w:tblCellMar>
            <w:top w:w="0" w:type="dxa"/>
            <w:left w:w="0" w:type="dxa"/>
            <w:bottom w:w="0" w:type="dxa"/>
            <w:right w:w="0" w:type="dxa"/>
          </w:tblCellMar>
        </w:tblPrEx>
        <w:trPr>
          <w:trHeight w:val="990" w:hRule="atLeast"/>
        </w:trPr>
        <w:tc>
          <w:tcPr>
            <w:tcW w:w="6"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38</w:t>
            </w:r>
          </w:p>
        </w:tc>
        <w:tc>
          <w:tcPr>
            <w:tcW w:w="130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县卫健委</w:t>
            </w:r>
          </w:p>
        </w:tc>
        <w:tc>
          <w:tcPr>
            <w:tcW w:w="150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汤阴县人民医院医疗健康服务集团任固分院</w:t>
            </w: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差供</w:t>
            </w: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专技</w:t>
            </w:r>
          </w:p>
        </w:tc>
        <w:tc>
          <w:tcPr>
            <w:tcW w:w="54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0803</w:t>
            </w:r>
          </w:p>
        </w:tc>
        <w:tc>
          <w:tcPr>
            <w:tcW w:w="8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w:t>
            </w:r>
          </w:p>
        </w:tc>
        <w:tc>
          <w:tcPr>
            <w:tcW w:w="52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专科：医学检验技术（520501）</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本科：医学检验技术(101001)</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研究生：临床检验诊断学(105108、100208）</w:t>
            </w:r>
          </w:p>
        </w:tc>
        <w:tc>
          <w:tcPr>
            <w:tcW w:w="15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普通高等教育专科及以上学历（本科及研究生需取得相应学位证）</w:t>
            </w:r>
          </w:p>
        </w:tc>
        <w:tc>
          <w:tcPr>
            <w:tcW w:w="7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1989年1月1日及以后出生</w:t>
            </w:r>
          </w:p>
        </w:tc>
        <w:tc>
          <w:tcPr>
            <w:tcW w:w="172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90" w:hRule="atLeast"/>
        </w:trPr>
        <w:tc>
          <w:tcPr>
            <w:tcW w:w="6"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39</w:t>
            </w:r>
          </w:p>
        </w:tc>
        <w:tc>
          <w:tcPr>
            <w:tcW w:w="130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县卫健委</w:t>
            </w:r>
          </w:p>
        </w:tc>
        <w:tc>
          <w:tcPr>
            <w:tcW w:w="150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汤阴县人民医院医疗健康服务集团任固分院</w:t>
            </w: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差供</w:t>
            </w: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专技</w:t>
            </w:r>
          </w:p>
        </w:tc>
        <w:tc>
          <w:tcPr>
            <w:tcW w:w="54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0804</w:t>
            </w:r>
          </w:p>
        </w:tc>
        <w:tc>
          <w:tcPr>
            <w:tcW w:w="8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2</w:t>
            </w:r>
          </w:p>
        </w:tc>
        <w:tc>
          <w:tcPr>
            <w:tcW w:w="52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专科：护理（520201）</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本科：护理学(101101)</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研究生：护理学(1011、105129）</w:t>
            </w:r>
          </w:p>
        </w:tc>
        <w:tc>
          <w:tcPr>
            <w:tcW w:w="15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普通高等教育专科及以上学历（本科及研究生需取得相应学位证）</w:t>
            </w:r>
          </w:p>
        </w:tc>
        <w:tc>
          <w:tcPr>
            <w:tcW w:w="7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1989年1月1日及以后出生</w:t>
            </w:r>
          </w:p>
        </w:tc>
        <w:tc>
          <w:tcPr>
            <w:tcW w:w="172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90" w:hRule="atLeast"/>
        </w:trPr>
        <w:tc>
          <w:tcPr>
            <w:tcW w:w="6"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40</w:t>
            </w:r>
          </w:p>
        </w:tc>
        <w:tc>
          <w:tcPr>
            <w:tcW w:w="130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县卫健委</w:t>
            </w:r>
          </w:p>
        </w:tc>
        <w:tc>
          <w:tcPr>
            <w:tcW w:w="150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汤阴县人民医院医疗健康服务集团任固分院</w:t>
            </w: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差供</w:t>
            </w: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专技</w:t>
            </w:r>
          </w:p>
        </w:tc>
        <w:tc>
          <w:tcPr>
            <w:tcW w:w="54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0805</w:t>
            </w:r>
          </w:p>
        </w:tc>
        <w:tc>
          <w:tcPr>
            <w:tcW w:w="8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w:t>
            </w:r>
          </w:p>
        </w:tc>
        <w:tc>
          <w:tcPr>
            <w:tcW w:w="52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专科：口腔医学（520102K）</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本科：口腔医学（100301K）</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研究生：口腔医学（100301、100302）</w:t>
            </w:r>
          </w:p>
        </w:tc>
        <w:tc>
          <w:tcPr>
            <w:tcW w:w="15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普通高等教育专科及以上学历（本科及研究生需取得相应学位证）</w:t>
            </w:r>
          </w:p>
        </w:tc>
        <w:tc>
          <w:tcPr>
            <w:tcW w:w="7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1989年1月1日及以后出生</w:t>
            </w:r>
          </w:p>
        </w:tc>
        <w:tc>
          <w:tcPr>
            <w:tcW w:w="172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90" w:hRule="atLeast"/>
        </w:trPr>
        <w:tc>
          <w:tcPr>
            <w:tcW w:w="6"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41</w:t>
            </w:r>
          </w:p>
        </w:tc>
        <w:tc>
          <w:tcPr>
            <w:tcW w:w="130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县卫健委</w:t>
            </w:r>
          </w:p>
        </w:tc>
        <w:tc>
          <w:tcPr>
            <w:tcW w:w="150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汤阴县人民医院医疗健康服务集团城关分院</w:t>
            </w: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差供</w:t>
            </w: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专技</w:t>
            </w:r>
          </w:p>
        </w:tc>
        <w:tc>
          <w:tcPr>
            <w:tcW w:w="54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0901</w:t>
            </w:r>
          </w:p>
        </w:tc>
        <w:tc>
          <w:tcPr>
            <w:tcW w:w="8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w:t>
            </w:r>
          </w:p>
        </w:tc>
        <w:tc>
          <w:tcPr>
            <w:tcW w:w="52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本科：临床医学(100201K)</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研究生：临床医学(1002）</w:t>
            </w:r>
          </w:p>
        </w:tc>
        <w:tc>
          <w:tcPr>
            <w:tcW w:w="15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普通高等教育本科及以上学历和相应学位</w:t>
            </w:r>
          </w:p>
        </w:tc>
        <w:tc>
          <w:tcPr>
            <w:tcW w:w="7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1989年1月1日及以后出生</w:t>
            </w:r>
          </w:p>
        </w:tc>
        <w:tc>
          <w:tcPr>
            <w:tcW w:w="172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DFEF0"/>
          <w:tblCellMar>
            <w:top w:w="0" w:type="dxa"/>
            <w:left w:w="0" w:type="dxa"/>
            <w:bottom w:w="0" w:type="dxa"/>
            <w:right w:w="0" w:type="dxa"/>
          </w:tblCellMar>
        </w:tblPrEx>
        <w:trPr>
          <w:trHeight w:val="990" w:hRule="atLeast"/>
        </w:trPr>
        <w:tc>
          <w:tcPr>
            <w:tcW w:w="6"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42</w:t>
            </w:r>
          </w:p>
        </w:tc>
        <w:tc>
          <w:tcPr>
            <w:tcW w:w="130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县卫健委</w:t>
            </w:r>
          </w:p>
        </w:tc>
        <w:tc>
          <w:tcPr>
            <w:tcW w:w="150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汤阴县人民医院医疗健康服务集团城关分院</w:t>
            </w: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差供</w:t>
            </w: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专技</w:t>
            </w:r>
          </w:p>
        </w:tc>
        <w:tc>
          <w:tcPr>
            <w:tcW w:w="54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0902</w:t>
            </w:r>
          </w:p>
        </w:tc>
        <w:tc>
          <w:tcPr>
            <w:tcW w:w="8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w:t>
            </w:r>
          </w:p>
        </w:tc>
        <w:tc>
          <w:tcPr>
            <w:tcW w:w="52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专科：护理（520201）</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本科：护理学(101101)</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研究生：护理学(1011、105129）</w:t>
            </w:r>
          </w:p>
        </w:tc>
        <w:tc>
          <w:tcPr>
            <w:tcW w:w="15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普通高等教育专科及以上学历（本科及研究生需取得相应学位证）</w:t>
            </w:r>
          </w:p>
        </w:tc>
        <w:tc>
          <w:tcPr>
            <w:tcW w:w="7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1989年1月1日及以后出生</w:t>
            </w:r>
          </w:p>
        </w:tc>
        <w:tc>
          <w:tcPr>
            <w:tcW w:w="172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90" w:hRule="atLeast"/>
        </w:trPr>
        <w:tc>
          <w:tcPr>
            <w:tcW w:w="6"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43</w:t>
            </w:r>
          </w:p>
        </w:tc>
        <w:tc>
          <w:tcPr>
            <w:tcW w:w="130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县卫健委</w:t>
            </w:r>
          </w:p>
        </w:tc>
        <w:tc>
          <w:tcPr>
            <w:tcW w:w="150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汤阴县中西医结合医院医疗健康服务总医院宜沟分院</w:t>
            </w: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差供</w:t>
            </w: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专技</w:t>
            </w:r>
          </w:p>
        </w:tc>
        <w:tc>
          <w:tcPr>
            <w:tcW w:w="54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1001</w:t>
            </w:r>
          </w:p>
        </w:tc>
        <w:tc>
          <w:tcPr>
            <w:tcW w:w="8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4</w:t>
            </w:r>
          </w:p>
        </w:tc>
        <w:tc>
          <w:tcPr>
            <w:tcW w:w="52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专科：护理（520201）</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本科：护理学(101101)</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研究生：护理学(1011、105129） </w:t>
            </w:r>
          </w:p>
        </w:tc>
        <w:tc>
          <w:tcPr>
            <w:tcW w:w="15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普通高等教育专科及以上学历（本科及研究生需取得相应学位证）</w:t>
            </w:r>
          </w:p>
        </w:tc>
        <w:tc>
          <w:tcPr>
            <w:tcW w:w="7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1994年1月1日及以后出生</w:t>
            </w:r>
          </w:p>
        </w:tc>
        <w:tc>
          <w:tcPr>
            <w:tcW w:w="172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90" w:hRule="atLeast"/>
        </w:trPr>
        <w:tc>
          <w:tcPr>
            <w:tcW w:w="6"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44</w:t>
            </w:r>
          </w:p>
        </w:tc>
        <w:tc>
          <w:tcPr>
            <w:tcW w:w="130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县卫健委</w:t>
            </w:r>
          </w:p>
        </w:tc>
        <w:tc>
          <w:tcPr>
            <w:tcW w:w="150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汤阴县中西医结合医院医疗健康服务总医院五陵分院</w:t>
            </w: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差供</w:t>
            </w: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专技</w:t>
            </w:r>
          </w:p>
        </w:tc>
        <w:tc>
          <w:tcPr>
            <w:tcW w:w="54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1101</w:t>
            </w:r>
          </w:p>
        </w:tc>
        <w:tc>
          <w:tcPr>
            <w:tcW w:w="8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w:t>
            </w:r>
          </w:p>
        </w:tc>
        <w:tc>
          <w:tcPr>
            <w:tcW w:w="52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专科：医学检验技术（520501）</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本科：医学检验技术(101001)</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研究生：临床检验诊断学(105108、100208）</w:t>
            </w:r>
          </w:p>
        </w:tc>
        <w:tc>
          <w:tcPr>
            <w:tcW w:w="15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普通高等教育专科及以上学历（本科及研究生需取得相应学位证）</w:t>
            </w:r>
          </w:p>
        </w:tc>
        <w:tc>
          <w:tcPr>
            <w:tcW w:w="7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1994年1月1日及以后出生</w:t>
            </w:r>
          </w:p>
        </w:tc>
        <w:tc>
          <w:tcPr>
            <w:tcW w:w="172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DFEF0"/>
          <w:tblCellMar>
            <w:top w:w="0" w:type="dxa"/>
            <w:left w:w="0" w:type="dxa"/>
            <w:bottom w:w="0" w:type="dxa"/>
            <w:right w:w="0" w:type="dxa"/>
          </w:tblCellMar>
        </w:tblPrEx>
        <w:trPr>
          <w:trHeight w:val="990" w:hRule="atLeast"/>
        </w:trPr>
        <w:tc>
          <w:tcPr>
            <w:tcW w:w="6"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45</w:t>
            </w:r>
          </w:p>
        </w:tc>
        <w:tc>
          <w:tcPr>
            <w:tcW w:w="130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县卫健委</w:t>
            </w:r>
          </w:p>
        </w:tc>
        <w:tc>
          <w:tcPr>
            <w:tcW w:w="150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汤阴县中西医结合医院医疗健康服务总医院五陵分院</w:t>
            </w: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差供</w:t>
            </w: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专技</w:t>
            </w:r>
          </w:p>
        </w:tc>
        <w:tc>
          <w:tcPr>
            <w:tcW w:w="54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1102</w:t>
            </w:r>
          </w:p>
        </w:tc>
        <w:tc>
          <w:tcPr>
            <w:tcW w:w="8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w:t>
            </w:r>
          </w:p>
        </w:tc>
        <w:tc>
          <w:tcPr>
            <w:tcW w:w="52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专科：临床医学（520101K）</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本科：临床医学(100201K)</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研究生：外科学(105109、100210)</w:t>
            </w:r>
          </w:p>
        </w:tc>
        <w:tc>
          <w:tcPr>
            <w:tcW w:w="15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普通高等教育专科及以上学历（本科及研究生需取得相应学位证）</w:t>
            </w:r>
          </w:p>
        </w:tc>
        <w:tc>
          <w:tcPr>
            <w:tcW w:w="7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1994年1月1日及以后出生</w:t>
            </w:r>
          </w:p>
        </w:tc>
        <w:tc>
          <w:tcPr>
            <w:tcW w:w="172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从事外科医师工作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DFEF0"/>
          <w:tblCellMar>
            <w:top w:w="0" w:type="dxa"/>
            <w:left w:w="0" w:type="dxa"/>
            <w:bottom w:w="0" w:type="dxa"/>
            <w:right w:w="0" w:type="dxa"/>
          </w:tblCellMar>
        </w:tblPrEx>
        <w:trPr>
          <w:trHeight w:val="990" w:hRule="atLeast"/>
        </w:trPr>
        <w:tc>
          <w:tcPr>
            <w:tcW w:w="6"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46</w:t>
            </w:r>
          </w:p>
        </w:tc>
        <w:tc>
          <w:tcPr>
            <w:tcW w:w="130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县卫健委</w:t>
            </w:r>
          </w:p>
        </w:tc>
        <w:tc>
          <w:tcPr>
            <w:tcW w:w="150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汤阴县中西医结合医院医疗健康服务总医院五陵分院</w:t>
            </w: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差供</w:t>
            </w: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专技</w:t>
            </w:r>
          </w:p>
        </w:tc>
        <w:tc>
          <w:tcPr>
            <w:tcW w:w="54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1103</w:t>
            </w:r>
          </w:p>
        </w:tc>
        <w:tc>
          <w:tcPr>
            <w:tcW w:w="8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w:t>
            </w:r>
          </w:p>
        </w:tc>
        <w:tc>
          <w:tcPr>
            <w:tcW w:w="52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专科：护理（520201）</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本科：护理学(101101)</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研究生：护理学(1011、105129） </w:t>
            </w:r>
          </w:p>
        </w:tc>
        <w:tc>
          <w:tcPr>
            <w:tcW w:w="15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普通高等教育专科及以上学历（本科及研究生需取得相应学位证）</w:t>
            </w:r>
          </w:p>
        </w:tc>
        <w:tc>
          <w:tcPr>
            <w:tcW w:w="7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1994年1月1日及以后出生</w:t>
            </w:r>
          </w:p>
        </w:tc>
        <w:tc>
          <w:tcPr>
            <w:tcW w:w="172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DFEF0"/>
          <w:tblCellMar>
            <w:top w:w="0" w:type="dxa"/>
            <w:left w:w="0" w:type="dxa"/>
            <w:bottom w:w="0" w:type="dxa"/>
            <w:right w:w="0" w:type="dxa"/>
          </w:tblCellMar>
        </w:tblPrEx>
        <w:trPr>
          <w:trHeight w:val="990" w:hRule="atLeast"/>
        </w:trPr>
        <w:tc>
          <w:tcPr>
            <w:tcW w:w="6"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47</w:t>
            </w:r>
          </w:p>
        </w:tc>
        <w:tc>
          <w:tcPr>
            <w:tcW w:w="130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县卫健委</w:t>
            </w:r>
          </w:p>
        </w:tc>
        <w:tc>
          <w:tcPr>
            <w:tcW w:w="150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汤阴县中西医结合医院医疗健康服务总医院瓦岗分院</w:t>
            </w: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差供</w:t>
            </w: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专技</w:t>
            </w:r>
          </w:p>
        </w:tc>
        <w:tc>
          <w:tcPr>
            <w:tcW w:w="54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1201</w:t>
            </w:r>
          </w:p>
        </w:tc>
        <w:tc>
          <w:tcPr>
            <w:tcW w:w="8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w:t>
            </w:r>
          </w:p>
        </w:tc>
        <w:tc>
          <w:tcPr>
            <w:tcW w:w="52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专科：临床医学（520101K）</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本科：临床医学(100201K)、医学影像学（100203TK）</w:t>
            </w:r>
            <w:r>
              <w:rPr>
                <w:rFonts w:hint="eastAsia" w:ascii="仿宋" w:hAnsi="仿宋" w:eastAsia="仿宋" w:cs="仿宋"/>
                <w:i w:val="0"/>
                <w:iCs w:val="0"/>
                <w:caps w:val="0"/>
                <w:color w:val="333333"/>
                <w:spacing w:val="0"/>
                <w:kern w:val="0"/>
                <w:sz w:val="24"/>
                <w:szCs w:val="24"/>
                <w:bdr w:val="none" w:color="auto" w:sz="0" w:space="0"/>
                <w:lang w:val="en-US" w:eastAsia="zh-CN" w:bidi="ar"/>
              </w:rPr>
              <w:br w:type="textWrapping"/>
            </w:r>
            <w:r>
              <w:rPr>
                <w:rFonts w:hint="eastAsia" w:ascii="仿宋" w:hAnsi="仿宋" w:eastAsia="仿宋" w:cs="仿宋"/>
                <w:i w:val="0"/>
                <w:iCs w:val="0"/>
                <w:caps w:val="0"/>
                <w:color w:val="333333"/>
                <w:spacing w:val="0"/>
                <w:kern w:val="0"/>
                <w:sz w:val="24"/>
                <w:szCs w:val="24"/>
                <w:bdr w:val="none" w:color="auto" w:sz="0" w:space="0"/>
                <w:lang w:val="en-US" w:eastAsia="zh-CN" w:bidi="ar"/>
              </w:rPr>
              <w:t>研究生：影像医学与核医学（100207、105107</w:t>
            </w:r>
            <w:bookmarkStart w:id="0" w:name="_GoBack"/>
            <w:bookmarkEnd w:id="0"/>
            <w:r>
              <w:rPr>
                <w:rFonts w:hint="eastAsia" w:ascii="仿宋" w:hAnsi="仿宋" w:eastAsia="仿宋" w:cs="仿宋"/>
                <w:i w:val="0"/>
                <w:iCs w:val="0"/>
                <w:caps w:val="0"/>
                <w:color w:val="333333"/>
                <w:spacing w:val="0"/>
                <w:kern w:val="0"/>
                <w:sz w:val="24"/>
                <w:szCs w:val="24"/>
                <w:bdr w:val="none" w:color="auto" w:sz="0" w:space="0"/>
                <w:lang w:val="en-US" w:eastAsia="zh-CN" w:bidi="ar"/>
              </w:rPr>
              <w:t>)</w:t>
            </w:r>
          </w:p>
        </w:tc>
        <w:tc>
          <w:tcPr>
            <w:tcW w:w="15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普通高等教育专科及以上学历（本科及研究生需取得相应学位证）</w:t>
            </w:r>
          </w:p>
        </w:tc>
        <w:tc>
          <w:tcPr>
            <w:tcW w:w="7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1989年1月1日及以后出生</w:t>
            </w:r>
          </w:p>
        </w:tc>
        <w:tc>
          <w:tcPr>
            <w:tcW w:w="172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从事医技、影像诊断工作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DFEF0"/>
          <w:tblCellMar>
            <w:top w:w="0" w:type="dxa"/>
            <w:left w:w="0" w:type="dxa"/>
            <w:bottom w:w="0" w:type="dxa"/>
            <w:right w:w="0" w:type="dxa"/>
          </w:tblCellMar>
        </w:tblPrEx>
        <w:trPr>
          <w:trHeight w:val="420" w:hRule="atLeast"/>
        </w:trPr>
        <w:tc>
          <w:tcPr>
            <w:tcW w:w="6"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合计</w:t>
            </w:r>
          </w:p>
        </w:tc>
        <w:tc>
          <w:tcPr>
            <w:tcW w:w="130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p>
        </w:tc>
        <w:tc>
          <w:tcPr>
            <w:tcW w:w="150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p>
        </w:tc>
        <w:tc>
          <w:tcPr>
            <w:tcW w:w="4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p>
        </w:tc>
        <w:tc>
          <w:tcPr>
            <w:tcW w:w="57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p>
        </w:tc>
        <w:tc>
          <w:tcPr>
            <w:tcW w:w="540"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p>
        </w:tc>
        <w:tc>
          <w:tcPr>
            <w:tcW w:w="88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bdr w:val="none" w:color="auto" w:sz="0" w:space="0"/>
                <w:lang w:val="en-US" w:eastAsia="zh-CN" w:bidi="ar"/>
              </w:rPr>
              <w:t>130</w:t>
            </w:r>
          </w:p>
        </w:tc>
        <w:tc>
          <w:tcPr>
            <w:tcW w:w="529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p>
        </w:tc>
        <w:tc>
          <w:tcPr>
            <w:tcW w:w="151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p>
        </w:tc>
        <w:tc>
          <w:tcPr>
            <w:tcW w:w="7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p>
        </w:tc>
        <w:tc>
          <w:tcPr>
            <w:tcW w:w="1725" w:type="dxa"/>
            <w:tcBorders>
              <w:top w:val="single" w:color="000000" w:sz="4" w:space="0"/>
              <w:left w:val="single" w:color="000000" w:sz="4" w:space="0"/>
              <w:bottom w:val="single" w:color="000000" w:sz="4" w:space="0"/>
              <w:right w:val="single" w:color="000000" w:sz="4" w:space="0"/>
            </w:tcBorders>
            <w:shd w:val="clear" w:color="auto" w:fill="FDFEF0"/>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aps w:val="0"/>
                <w:color w:val="333333"/>
                <w:spacing w:val="0"/>
                <w:sz w:val="24"/>
                <w:szCs w:val="24"/>
              </w:rPr>
            </w:pP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E2NGIyYzAyNTg0ZmUzOWJkYjQ4YThmZmZjYmFkNjEifQ=="/>
  </w:docVars>
  <w:rsids>
    <w:rsidRoot w:val="00000000"/>
    <w:rsid w:val="41873D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2024-05-06T03:32:03Z</dcterms:created>
  <dc:creator>123</dc:creator>
  <cp:lastModifiedBy>123</cp:lastModifiedBy>
  <dcterms:modified xsi:type="dcterms:W3CDTF">2024-05-06T03:32:21Z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2894888D2C3540A59D022F8AC5367B2F_12</vt:lpwstr>
  </property>
</Properties>
</file>