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0629F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jc w:val="both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附件1</w:t>
      </w:r>
    </w:p>
    <w:p w14:paraId="0431DD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5C4BC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100"/>
          <w:sz w:val="40"/>
          <w:szCs w:val="40"/>
          <w:lang w:val="en-US" w:eastAsia="zh-CN"/>
        </w:rPr>
        <w:t>郏县2024年公开招才引智县直单位岗位设置表</w:t>
      </w:r>
    </w:p>
    <w:p w14:paraId="3831281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textAlignment w:val="auto"/>
        <w:rPr>
          <w:rFonts w:hint="default"/>
          <w:lang w:val="en-US" w:eastAsia="zh-CN"/>
        </w:rPr>
      </w:pPr>
    </w:p>
    <w:tbl>
      <w:tblPr>
        <w:tblStyle w:val="7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3"/>
        <w:gridCol w:w="1216"/>
        <w:gridCol w:w="2411"/>
        <w:gridCol w:w="1895"/>
        <w:gridCol w:w="1088"/>
        <w:gridCol w:w="1010"/>
        <w:gridCol w:w="852"/>
      </w:tblGrid>
      <w:tr w14:paraId="6265C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34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9B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</w:t>
            </w:r>
          </w:p>
          <w:p w14:paraId="6A293F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4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0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A0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69B9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引进人数及</w:t>
            </w:r>
          </w:p>
          <w:p w14:paraId="6A9B6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FAA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引进人数及</w:t>
            </w:r>
          </w:p>
          <w:p w14:paraId="720EF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4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BE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  <w:p w14:paraId="683AF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</w:tr>
      <w:tr w14:paraId="06CBE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E2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6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19D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58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F7AD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硕士及以上学历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9827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4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54D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15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F8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38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纪委监委</w:t>
            </w:r>
          </w:p>
        </w:tc>
        <w:tc>
          <w:tcPr>
            <w:tcW w:w="1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3B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郏县纪检监察宣传</w:t>
            </w:r>
          </w:p>
          <w:p w14:paraId="4BFCB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教育基地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4F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BB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EB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D7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中共党员（含预备党员）</w:t>
            </w:r>
          </w:p>
        </w:tc>
      </w:tr>
      <w:tr w14:paraId="0874C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ED2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BF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A09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C0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19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55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A4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A8F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89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78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92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A9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300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12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7C4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2CD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A6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CE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宣传部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4F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郏县互联网舆情中心</w:t>
            </w:r>
          </w:p>
          <w:p w14:paraId="18767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（郏县网络举报</w:t>
            </w:r>
          </w:p>
          <w:p w14:paraId="2991F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中心）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AA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D1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1C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8D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7CC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A6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2D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巡察办</w:t>
            </w:r>
          </w:p>
        </w:tc>
        <w:tc>
          <w:tcPr>
            <w:tcW w:w="1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E5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郏县巡察</w:t>
            </w:r>
          </w:p>
          <w:p w14:paraId="7328D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事务中心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39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B8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44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7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5D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中共党员（含预备党员）</w:t>
            </w:r>
          </w:p>
        </w:tc>
      </w:tr>
      <w:tr w14:paraId="4BC28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FA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F3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7E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C4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7F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0B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E0D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D9C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BA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B10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0A1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FB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9ED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D1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A9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25F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23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0AB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598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B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67E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4F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20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77B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0F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D0E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县委直属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28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郏县机关</w:t>
            </w:r>
          </w:p>
          <w:p w14:paraId="56742A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事务中心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E8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服务业管理类、</w:t>
            </w:r>
          </w:p>
          <w:p w14:paraId="37B7B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公共管理类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00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34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0B3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BAF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EC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6D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县委直属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626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郏县融媒体中心</w:t>
            </w:r>
          </w:p>
          <w:p w14:paraId="4CAD0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（郏县广播电视台）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D6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F3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1D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32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C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AA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EF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妇联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29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郏县妇女儿童</w:t>
            </w:r>
          </w:p>
          <w:p w14:paraId="5066B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维权中心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C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社会工作类、</w:t>
            </w:r>
          </w:p>
          <w:p w14:paraId="7608E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中国语言文学类、教育学类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F4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F0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61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48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CC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7C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发改委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35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郏县营商环境和社会信用建设中心</w:t>
            </w:r>
          </w:p>
          <w:p w14:paraId="13702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（郏县企业发展服务中心）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9F5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EF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469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0D7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3E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04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10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郏县项目建设</w:t>
            </w:r>
          </w:p>
          <w:p w14:paraId="45E55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推进中心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B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计算机类、</w:t>
            </w:r>
          </w:p>
          <w:p w14:paraId="55EA2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51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00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BE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984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8B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E7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A9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DB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土木、建筑类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2D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77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0E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A22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CC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5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财政局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7C2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郏县财政国库</w:t>
            </w:r>
          </w:p>
          <w:p w14:paraId="7B482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E8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财政学类、会计、数学与应用数学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F7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CE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842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53A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AB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99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自然资源局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75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郏县测绘地理信息</w:t>
            </w:r>
          </w:p>
          <w:p w14:paraId="43348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B0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土木、建筑类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ED5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02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5E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3BD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0B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A2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水利局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57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郏县河长制事务中心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487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BF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8A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EB6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F1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6B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2C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文广局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75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郏县旅游发展中心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65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  <w:t>旅游管理类、</w:t>
            </w:r>
          </w:p>
          <w:p w14:paraId="1E00A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w w:val="100"/>
                <w:kern w:val="0"/>
                <w:sz w:val="24"/>
                <w:szCs w:val="24"/>
                <w:u w:val="none"/>
                <w:lang w:val="en-US" w:eastAsia="zh-CN" w:bidi="ar"/>
              </w:rPr>
              <w:t>财务财会类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DF9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3A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5E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A8F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520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FA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22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郏县非物质文化遗产</w:t>
            </w:r>
          </w:p>
          <w:p w14:paraId="5D5E8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保护中心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25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艺术学类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DC5F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93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15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D38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3B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B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卫健委</w:t>
            </w:r>
          </w:p>
        </w:tc>
        <w:tc>
          <w:tcPr>
            <w:tcW w:w="1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86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郏县疾病预防</w:t>
            </w:r>
          </w:p>
          <w:p w14:paraId="46CB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控制中心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56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E82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81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38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193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5F0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A9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7B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86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  <w:t>卫生检验与检疫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94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0B3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00C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6F7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CA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4E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C1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B9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护理学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1A0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47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9D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71A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</w:trPr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BEC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66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5E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61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中国语言文学类、计算机类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1D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2E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5D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34E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4B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87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市场监督管理局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71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郏县知识产权</w:t>
            </w:r>
          </w:p>
          <w:p w14:paraId="7891B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维权保护中心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540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文学类、法学类、环境科学与工程类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5C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C6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2E0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724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03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DF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气象局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91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郏县气象防灾</w:t>
            </w:r>
          </w:p>
          <w:p w14:paraId="74466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减灾中心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49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大气科学类、</w:t>
            </w:r>
          </w:p>
          <w:p w14:paraId="5DCBA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7F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3C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92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CA1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7C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D4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郑万高铁管委会</w:t>
            </w:r>
          </w:p>
        </w:tc>
        <w:tc>
          <w:tcPr>
            <w:tcW w:w="1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AF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郏县郑万高铁商务区</w:t>
            </w:r>
          </w:p>
          <w:p w14:paraId="00DEC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发展服务中心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8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文学类、财务管理、公共管理类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05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22B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038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EE0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F3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87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   计</w:t>
            </w:r>
          </w:p>
        </w:tc>
        <w:tc>
          <w:tcPr>
            <w:tcW w:w="10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D8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EC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29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bottom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E4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60E4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bookmarkStart w:id="0" w:name="_GoBack"/>
    </w:p>
    <w:bookmarkEnd w:id="0"/>
    <w:sectPr>
      <w:headerReference r:id="rId3" w:type="default"/>
      <w:footerReference r:id="rId4" w:type="default"/>
      <w:pgSz w:w="11905" w:h="16838"/>
      <w:pgMar w:top="2098" w:right="1474" w:bottom="1984" w:left="1304" w:header="851" w:footer="1417" w:gutter="283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C349AD43-D33B-44A4-8C02-329AA9CEAB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37A9EF9-7D90-4195-A96A-F51CFFF38FF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D1ACBA2-E6C6-4C5A-A77B-1980955AAE7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2000000000000000000"/>
    <w:charset w:val="7A"/>
    <w:family w:val="auto"/>
    <w:pitch w:val="default"/>
    <w:sig w:usb0="A00002BF" w:usb1="38CF7CFA" w:usb2="00082016" w:usb3="00000000" w:csb0="00040001" w:csb1="00000000"/>
    <w:embedRegular r:id="rId4" w:fontKey="{7431BA74-BCF4-47BC-BCBF-1E66351B858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roman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F4A4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1732B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NjQ4Zjg3MGJkODA3ZGI1YjYwNDgyN2VhZGI0NDgifQ=="/>
  </w:docVars>
  <w:rsids>
    <w:rsidRoot w:val="076D4DAA"/>
    <w:rsid w:val="00953D9C"/>
    <w:rsid w:val="00B87A8B"/>
    <w:rsid w:val="026063A8"/>
    <w:rsid w:val="02A8425B"/>
    <w:rsid w:val="03B9558D"/>
    <w:rsid w:val="03D1333D"/>
    <w:rsid w:val="05D4259A"/>
    <w:rsid w:val="06FB5A1E"/>
    <w:rsid w:val="071D689A"/>
    <w:rsid w:val="07320597"/>
    <w:rsid w:val="073863A1"/>
    <w:rsid w:val="076D4DAA"/>
    <w:rsid w:val="07DE071F"/>
    <w:rsid w:val="0A7212BC"/>
    <w:rsid w:val="0B24469B"/>
    <w:rsid w:val="0C1E733C"/>
    <w:rsid w:val="0CAA6E21"/>
    <w:rsid w:val="0CCC6D98"/>
    <w:rsid w:val="0D0310AE"/>
    <w:rsid w:val="0D6945E7"/>
    <w:rsid w:val="0FEB1C2B"/>
    <w:rsid w:val="105A290D"/>
    <w:rsid w:val="10FD7E68"/>
    <w:rsid w:val="11A26319"/>
    <w:rsid w:val="11F823DD"/>
    <w:rsid w:val="125D0965"/>
    <w:rsid w:val="128F4598"/>
    <w:rsid w:val="12A41767"/>
    <w:rsid w:val="137F2DB6"/>
    <w:rsid w:val="15B66A05"/>
    <w:rsid w:val="15E862C7"/>
    <w:rsid w:val="167453B2"/>
    <w:rsid w:val="169C5A2D"/>
    <w:rsid w:val="17824C23"/>
    <w:rsid w:val="191F4337"/>
    <w:rsid w:val="1A533940"/>
    <w:rsid w:val="1A7D3DC7"/>
    <w:rsid w:val="1B227087"/>
    <w:rsid w:val="1C6E7E6B"/>
    <w:rsid w:val="1CF904C9"/>
    <w:rsid w:val="1F0E3DCA"/>
    <w:rsid w:val="202F346E"/>
    <w:rsid w:val="207407CA"/>
    <w:rsid w:val="219733E4"/>
    <w:rsid w:val="22A80C33"/>
    <w:rsid w:val="22DE17E7"/>
    <w:rsid w:val="2534462E"/>
    <w:rsid w:val="259F2E44"/>
    <w:rsid w:val="25B508B9"/>
    <w:rsid w:val="25DC5E46"/>
    <w:rsid w:val="26270255"/>
    <w:rsid w:val="26CA0394"/>
    <w:rsid w:val="26DB521B"/>
    <w:rsid w:val="2786250D"/>
    <w:rsid w:val="28117CD7"/>
    <w:rsid w:val="2A325EFD"/>
    <w:rsid w:val="2DCC054E"/>
    <w:rsid w:val="2E3C1B78"/>
    <w:rsid w:val="2E7859CD"/>
    <w:rsid w:val="2EA74B17"/>
    <w:rsid w:val="2EED10C4"/>
    <w:rsid w:val="309F6687"/>
    <w:rsid w:val="32A3745F"/>
    <w:rsid w:val="33CB74B1"/>
    <w:rsid w:val="35EC149E"/>
    <w:rsid w:val="3667350A"/>
    <w:rsid w:val="379E73FF"/>
    <w:rsid w:val="3A3B6CBE"/>
    <w:rsid w:val="3A6A7A6C"/>
    <w:rsid w:val="3B061880"/>
    <w:rsid w:val="3BAC1AA9"/>
    <w:rsid w:val="3BDC49DA"/>
    <w:rsid w:val="3C2A6333"/>
    <w:rsid w:val="40272552"/>
    <w:rsid w:val="40E165AE"/>
    <w:rsid w:val="40EA5463"/>
    <w:rsid w:val="428B4A24"/>
    <w:rsid w:val="441E49C0"/>
    <w:rsid w:val="44504B94"/>
    <w:rsid w:val="44575FF6"/>
    <w:rsid w:val="446C7997"/>
    <w:rsid w:val="45AF27D7"/>
    <w:rsid w:val="46161889"/>
    <w:rsid w:val="474D0B47"/>
    <w:rsid w:val="48E51DD4"/>
    <w:rsid w:val="4C9C13AD"/>
    <w:rsid w:val="4CD37017"/>
    <w:rsid w:val="4DAF7F89"/>
    <w:rsid w:val="4E782283"/>
    <w:rsid w:val="4ECE0172"/>
    <w:rsid w:val="4F361873"/>
    <w:rsid w:val="4FED4628"/>
    <w:rsid w:val="50146059"/>
    <w:rsid w:val="52DF1076"/>
    <w:rsid w:val="52EF6909"/>
    <w:rsid w:val="53862809"/>
    <w:rsid w:val="541C6041"/>
    <w:rsid w:val="54641D9D"/>
    <w:rsid w:val="54660E4D"/>
    <w:rsid w:val="54E16725"/>
    <w:rsid w:val="56312D95"/>
    <w:rsid w:val="56787549"/>
    <w:rsid w:val="57572CCF"/>
    <w:rsid w:val="589D1F31"/>
    <w:rsid w:val="58EE76E4"/>
    <w:rsid w:val="59CD1026"/>
    <w:rsid w:val="59CD5363"/>
    <w:rsid w:val="59EF56D4"/>
    <w:rsid w:val="5C0703AA"/>
    <w:rsid w:val="5C4D6298"/>
    <w:rsid w:val="5D6B31B4"/>
    <w:rsid w:val="5F0E45BB"/>
    <w:rsid w:val="602A36EB"/>
    <w:rsid w:val="605E50CE"/>
    <w:rsid w:val="60FF4D92"/>
    <w:rsid w:val="61665FE8"/>
    <w:rsid w:val="617C7B00"/>
    <w:rsid w:val="629E2444"/>
    <w:rsid w:val="64F8164D"/>
    <w:rsid w:val="65B35574"/>
    <w:rsid w:val="67564D51"/>
    <w:rsid w:val="676C1E7F"/>
    <w:rsid w:val="67C43A69"/>
    <w:rsid w:val="68210EBB"/>
    <w:rsid w:val="684F3C7A"/>
    <w:rsid w:val="69470DF5"/>
    <w:rsid w:val="6AEB70B9"/>
    <w:rsid w:val="6CC30793"/>
    <w:rsid w:val="6E5042A8"/>
    <w:rsid w:val="6F556A31"/>
    <w:rsid w:val="6F830281"/>
    <w:rsid w:val="6FAD74D8"/>
    <w:rsid w:val="71771B4C"/>
    <w:rsid w:val="71810C1C"/>
    <w:rsid w:val="72A9667D"/>
    <w:rsid w:val="72F07E08"/>
    <w:rsid w:val="73261A7B"/>
    <w:rsid w:val="73920EBF"/>
    <w:rsid w:val="74105166"/>
    <w:rsid w:val="745B3936"/>
    <w:rsid w:val="751D0C5C"/>
    <w:rsid w:val="76EC08E6"/>
    <w:rsid w:val="78F30181"/>
    <w:rsid w:val="798956CE"/>
    <w:rsid w:val="79C45B4A"/>
    <w:rsid w:val="79D00993"/>
    <w:rsid w:val="7B3311D9"/>
    <w:rsid w:val="7D7F0706"/>
    <w:rsid w:val="7EAF501B"/>
    <w:rsid w:val="7ECA59B1"/>
    <w:rsid w:val="7F1A529F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autoSpaceDE w:val="0"/>
      <w:autoSpaceDN w:val="0"/>
      <w:spacing w:before="120" w:after="120"/>
      <w:jc w:val="center"/>
      <w:outlineLvl w:val="1"/>
    </w:pPr>
    <w:rPr>
      <w:rFonts w:ascii="宋体" w:hAnsi="宋体"/>
      <w:b/>
      <w:color w:val="000000"/>
      <w:kern w:val="0"/>
      <w:sz w:val="30"/>
      <w:szCs w:val="1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4">
    <w:name w:val="toc 3"/>
    <w:basedOn w:val="1"/>
    <w:next w:val="1"/>
    <w:qFormat/>
    <w:uiPriority w:val="0"/>
    <w:pPr>
      <w:ind w:left="420"/>
    </w:pPr>
    <w:rPr>
      <w:rFonts w:ascii="等线" w:hAnsi="等线" w:eastAsia="等线" w:cs="Times New Roman"/>
      <w:b/>
      <w:sz w:val="30"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4077</Words>
  <Characters>4291</Characters>
  <Lines>0</Lines>
  <Paragraphs>0</Paragraphs>
  <TotalTime>28</TotalTime>
  <ScaleCrop>false</ScaleCrop>
  <LinksUpToDate>false</LinksUpToDate>
  <CharactersWithSpaces>4501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2023-09-26T02:54:00Z</dcterms:created>
  <dc:creator>xowin</dc:creator>
  <cp:lastModifiedBy>听风落雨</cp:lastModifiedBy>
  <cp:lastPrinted>2024-08-30T02:46:00Z</cp:lastPrinted>
  <dcterms:modified xsi:type="dcterms:W3CDTF">2024-08-30T09:16:43Z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CE7196E7A3A6422CAAB628F07DC6100A_13</vt:lpwstr>
  </property>
</Properties>
</file>